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5B04B" w14:textId="77777777" w:rsidR="00AF6403" w:rsidRDefault="00AF6403" w:rsidP="005F0A7E">
      <w:pPr>
        <w:spacing w:after="0"/>
        <w:jc w:val="center"/>
        <w:rPr>
          <w:b/>
          <w:sz w:val="32"/>
          <w:szCs w:val="32"/>
        </w:rPr>
      </w:pPr>
      <w:r w:rsidRPr="00AF6403">
        <w:rPr>
          <w:b/>
          <w:sz w:val="32"/>
          <w:szCs w:val="32"/>
        </w:rPr>
        <w:t>Voortgangsrapportage</w:t>
      </w:r>
    </w:p>
    <w:p w14:paraId="1D390F7B" w14:textId="01E60D0B" w:rsidR="00AF6403" w:rsidRPr="005F0A7E" w:rsidRDefault="005F0A7E" w:rsidP="005F0A7E">
      <w:pPr>
        <w:spacing w:after="0"/>
        <w:jc w:val="center"/>
      </w:pPr>
      <w:r w:rsidRPr="005F0A7E">
        <w:t xml:space="preserve">Waalwijk, </w:t>
      </w:r>
      <w:r w:rsidR="00C84E3D">
        <w:t>1</w:t>
      </w:r>
      <w:r w:rsidR="00C37B2B">
        <w:t xml:space="preserve"> maart</w:t>
      </w:r>
      <w:r w:rsidRPr="005F0A7E">
        <w:t xml:space="preserve"> 20</w:t>
      </w:r>
      <w:r w:rsidR="002F4507">
        <w:t>2</w:t>
      </w:r>
      <w:r w:rsidR="00C37B2B">
        <w:t>1</w:t>
      </w:r>
    </w:p>
    <w:p w14:paraId="31139A2E" w14:textId="77777777" w:rsidR="005F0A7E" w:rsidRPr="005F0A7E" w:rsidRDefault="005F0A7E" w:rsidP="005F0A7E">
      <w:pPr>
        <w:spacing w:after="0"/>
        <w:jc w:val="center"/>
        <w:rPr>
          <w:b/>
          <w:sz w:val="20"/>
          <w:szCs w:val="20"/>
        </w:rPr>
      </w:pPr>
    </w:p>
    <w:p w14:paraId="580EAEE7" w14:textId="7EEB9CF2" w:rsidR="00566988" w:rsidRDefault="00AF6403">
      <w:r>
        <w:t xml:space="preserve">Project: </w:t>
      </w:r>
      <w:r>
        <w:tab/>
        <w:t xml:space="preserve">Ontwikkeling </w:t>
      </w:r>
      <w:r w:rsidR="00CD2684">
        <w:t>Schoenenmuseum (</w:t>
      </w:r>
      <w:r>
        <w:t>Museum-Plus</w:t>
      </w:r>
      <w:r w:rsidR="00CD2684">
        <w:t>)</w:t>
      </w:r>
      <w:r w:rsidR="00AC2694">
        <w:t>: Het realiseren van het nieuwe</w:t>
      </w:r>
      <w:r w:rsidR="00CD2684">
        <w:br/>
        <w:t xml:space="preserve"> </w:t>
      </w:r>
      <w:r w:rsidR="00CD2684">
        <w:tab/>
      </w:r>
      <w:r w:rsidR="00CD2684">
        <w:tab/>
      </w:r>
      <w:r w:rsidR="00AC2694">
        <w:t>schoenenmuseum aan het Raadhuisplein, w</w:t>
      </w:r>
      <w:r w:rsidR="00671D06">
        <w:t>at</w:t>
      </w:r>
      <w:r w:rsidR="00AC2694">
        <w:t xml:space="preserve"> na real</w:t>
      </w:r>
      <w:r w:rsidR="005205C1">
        <w:t xml:space="preserve">isatie door de </w:t>
      </w:r>
      <w:r w:rsidR="00CD2684">
        <w:br/>
        <w:t xml:space="preserve"> </w:t>
      </w:r>
      <w:r w:rsidR="00CD2684">
        <w:tab/>
      </w:r>
      <w:r w:rsidR="00CD2684">
        <w:tab/>
      </w:r>
      <w:r w:rsidR="005205C1">
        <w:t>museumorganisatie geëxploiteerd</w:t>
      </w:r>
      <w:r w:rsidR="00CD2684">
        <w:t xml:space="preserve"> </w:t>
      </w:r>
      <w:r w:rsidR="005205C1">
        <w:t>en van de gemeente ge</w:t>
      </w:r>
      <w:r w:rsidR="00AC2694">
        <w:t xml:space="preserve">huurd </w:t>
      </w:r>
      <w:r w:rsidR="005205C1">
        <w:t>zal worden</w:t>
      </w:r>
      <w:r w:rsidR="00AC2694">
        <w:t>.</w:t>
      </w:r>
    </w:p>
    <w:p w14:paraId="4658A5BD" w14:textId="4C727F8F" w:rsidR="00641F5E" w:rsidRDefault="00641F5E" w:rsidP="007B3F20">
      <w:pPr>
        <w:ind w:left="1410" w:hanging="1410"/>
      </w:pPr>
      <w:r>
        <w:t>Fase:</w:t>
      </w:r>
      <w:r>
        <w:tab/>
      </w:r>
      <w:r>
        <w:tab/>
      </w:r>
      <w:r w:rsidR="007B3F20">
        <w:t xml:space="preserve">Bouw van het museum, uitvoering van bouwkundige- en installatietechnische werken. </w:t>
      </w:r>
      <w:r w:rsidR="0008261A">
        <w:t xml:space="preserve">Opdrachtverlening en </w:t>
      </w:r>
      <w:r w:rsidR="007B3F20">
        <w:t xml:space="preserve">start </w:t>
      </w:r>
      <w:r w:rsidR="0008261A">
        <w:t xml:space="preserve">uitvoering </w:t>
      </w:r>
      <w:r w:rsidR="007B3F20">
        <w:t>van de inrichtingswerken</w:t>
      </w:r>
      <w:r w:rsidR="00D84B83">
        <w:t>.</w:t>
      </w:r>
      <w:r w:rsidR="007B3F20">
        <w:t xml:space="preserve"> </w:t>
      </w:r>
      <w:r w:rsidR="007B3F20">
        <w:br/>
        <w:t xml:space="preserve">Het inrichten van de organisatie en het opzetten van de exploitatie van het schoenenmuseum door de nieuwe directie, </w:t>
      </w:r>
      <w:r w:rsidR="0008261A">
        <w:t>in lijn met</w:t>
      </w:r>
      <w:r w:rsidR="00D84B83">
        <w:t xml:space="preserve"> de </w:t>
      </w:r>
      <w:r w:rsidR="00AD372E">
        <w:t>exploitatiebegroting.</w:t>
      </w:r>
    </w:p>
    <w:p w14:paraId="22F05E12" w14:textId="7CB8A8F7" w:rsidR="00D84B83" w:rsidRDefault="00D84B83" w:rsidP="0008261A">
      <w:pPr>
        <w:ind w:left="1410" w:hanging="1410"/>
      </w:pPr>
      <w:r>
        <w:t>Doel:</w:t>
      </w:r>
      <w:r>
        <w:tab/>
      </w:r>
      <w:r w:rsidR="0008261A">
        <w:t>Realisatie van de museumhuisvesting, realisatie van het museum</w:t>
      </w:r>
      <w:r w:rsidR="007B3F20">
        <w:t xml:space="preserve"> en</w:t>
      </w:r>
      <w:r w:rsidR="0008261A">
        <w:t xml:space="preserve"> </w:t>
      </w:r>
      <w:r w:rsidR="007B3F20">
        <w:t xml:space="preserve">langjarig </w:t>
      </w:r>
      <w:r w:rsidR="0008261A">
        <w:t xml:space="preserve">een succesvolle </w:t>
      </w:r>
      <w:r w:rsidR="007B3F20">
        <w:t>museum</w:t>
      </w:r>
      <w:r w:rsidR="0008261A">
        <w:t>exploitatie.</w:t>
      </w:r>
    </w:p>
    <w:p w14:paraId="6BA8AAB1" w14:textId="4C90EC97" w:rsidR="00C336EA" w:rsidRDefault="00AF6403">
      <w:r>
        <w:t>Opsteller:</w:t>
      </w:r>
      <w:r>
        <w:tab/>
        <w:t>P.F.</w:t>
      </w:r>
      <w:r w:rsidR="00EC245A">
        <w:t xml:space="preserve"> Heijmerink, projectleider Museu</w:t>
      </w:r>
      <w:r>
        <w:t>m-Plus</w:t>
      </w:r>
    </w:p>
    <w:p w14:paraId="6ED14D52" w14:textId="77777777" w:rsidR="007313E8" w:rsidRDefault="007313E8"/>
    <w:p w14:paraId="40A93399" w14:textId="77777777" w:rsidR="00D67DFF" w:rsidRPr="00AF6403" w:rsidRDefault="00AF6403" w:rsidP="00D67DFF">
      <w:pPr>
        <w:spacing w:after="0"/>
        <w:rPr>
          <w:b/>
        </w:rPr>
      </w:pPr>
      <w:r w:rsidRPr="00AF6403">
        <w:rPr>
          <w:b/>
        </w:rPr>
        <w:t>Vooraf</w:t>
      </w:r>
      <w:r w:rsidR="00EC245A">
        <w:rPr>
          <w:b/>
        </w:rPr>
        <w:t>, leeswijzer</w:t>
      </w:r>
    </w:p>
    <w:p w14:paraId="362D529E" w14:textId="49A8A94B" w:rsidR="00D67DFF" w:rsidRDefault="00D67DFF" w:rsidP="00D67DFF">
      <w:pPr>
        <w:spacing w:after="0"/>
      </w:pPr>
      <w:r>
        <w:t>Voorliggende voortgangsrapportage is samengesteld ten behoeve van de projectbeheersing door de gemeenteraad</w:t>
      </w:r>
      <w:r w:rsidR="00AC2694">
        <w:t>. Met deze rapportage</w:t>
      </w:r>
      <w:r w:rsidR="00EC245A">
        <w:t xml:space="preserve"> kan de gemeenteraad vaststellen en controleren of het project </w:t>
      </w:r>
      <w:r w:rsidR="00F0799F">
        <w:t>Schoenenmuseum/</w:t>
      </w:r>
      <w:r w:rsidR="001C108A">
        <w:t xml:space="preserve">Museum-Plus (hierna te noemen: het project) </w:t>
      </w:r>
      <w:r w:rsidR="00EC245A">
        <w:t xml:space="preserve">binnen de door haar vastgestelde beleidskaders ten uitvoer wordt gebracht. </w:t>
      </w:r>
    </w:p>
    <w:p w14:paraId="03C74FAB" w14:textId="77777777" w:rsidR="001C108A" w:rsidRDefault="001C108A" w:rsidP="001C108A">
      <w:pPr>
        <w:spacing w:after="0"/>
      </w:pPr>
    </w:p>
    <w:p w14:paraId="1048058D" w14:textId="2FCA8916" w:rsidR="001C108A" w:rsidRDefault="001C108A" w:rsidP="001C108A">
      <w:pPr>
        <w:spacing w:after="0"/>
      </w:pPr>
      <w:r>
        <w:t xml:space="preserve">Binnen de projectorganisatie, die verantwoordelijk is voor de uitvoering van het project, </w:t>
      </w:r>
      <w:r w:rsidR="00641F5E">
        <w:t xml:space="preserve">wordt het project </w:t>
      </w:r>
      <w:r w:rsidR="001A268D">
        <w:t xml:space="preserve">min of meer continu volgens een </w:t>
      </w:r>
      <w:r w:rsidR="005F0A7E">
        <w:t>fijnmazige</w:t>
      </w:r>
      <w:r w:rsidR="001A268D">
        <w:t xml:space="preserve"> fasering</w:t>
      </w:r>
      <w:r w:rsidR="00641F5E">
        <w:t xml:space="preserve"> beheerst. Alhoew</w:t>
      </w:r>
      <w:r w:rsidR="001A268D">
        <w:t>el voorliggende rapportage</w:t>
      </w:r>
      <w:r w:rsidR="00641F5E">
        <w:t xml:space="preserve"> een voortgangsrapportage is voor </w:t>
      </w:r>
      <w:r w:rsidR="005205C1">
        <w:t>de gemeenteraad</w:t>
      </w:r>
      <w:r w:rsidR="00671D06">
        <w:t>,</w:t>
      </w:r>
      <w:r w:rsidR="005205C1">
        <w:t xml:space="preserve"> </w:t>
      </w:r>
      <w:r w:rsidR="001A268D">
        <w:t>geeft deze</w:t>
      </w:r>
      <w:r w:rsidR="005205C1">
        <w:t xml:space="preserve"> tevens</w:t>
      </w:r>
      <w:r w:rsidR="00641F5E">
        <w:t xml:space="preserve"> </w:t>
      </w:r>
      <w:r w:rsidR="004B359E">
        <w:t xml:space="preserve">een </w:t>
      </w:r>
      <w:r w:rsidR="00641F5E">
        <w:t xml:space="preserve">goed inzicht hoe het project op </w:t>
      </w:r>
      <w:r w:rsidR="001A268D">
        <w:t>het niveau van de projectorganisatie wordt beheerst.</w:t>
      </w:r>
    </w:p>
    <w:p w14:paraId="3609AF11" w14:textId="77777777" w:rsidR="001C108A" w:rsidRDefault="001C108A" w:rsidP="00D67DFF">
      <w:pPr>
        <w:spacing w:after="0"/>
      </w:pPr>
    </w:p>
    <w:p w14:paraId="2C8DE589" w14:textId="6F6CA5B7" w:rsidR="00AF6403" w:rsidRDefault="00671D06" w:rsidP="00D67DFF">
      <w:pPr>
        <w:spacing w:after="0"/>
      </w:pPr>
      <w:r>
        <w:t>Deze</w:t>
      </w:r>
      <w:r w:rsidR="00AF6403">
        <w:t xml:space="preserve"> voortgangsrap</w:t>
      </w:r>
      <w:r w:rsidR="005205C1">
        <w:t>portage is samengesteld aan de hand</w:t>
      </w:r>
      <w:r w:rsidR="00AF6403">
        <w:t xml:space="preserve"> van de </w:t>
      </w:r>
      <w:r w:rsidR="001C108A">
        <w:t>GROTICK-</w:t>
      </w:r>
      <w:r w:rsidR="00AF6403">
        <w:t>methodiek voor projectbeheersing. De</w:t>
      </w:r>
      <w:r w:rsidR="005205C1">
        <w:t xml:space="preserve"> letters van het woord GROTICK</w:t>
      </w:r>
      <w:r w:rsidR="00AF6403">
        <w:t xml:space="preserve"> staan voor de verschillende aspecten waaraan in de voortgangsrapportage aandacht wordt besteed. Deze aspecten zijn respectievelijk:</w:t>
      </w:r>
    </w:p>
    <w:p w14:paraId="5AAB81C0" w14:textId="77777777" w:rsidR="00AF6403" w:rsidRDefault="00AF6403" w:rsidP="00D67DFF">
      <w:pPr>
        <w:pStyle w:val="Lijstalinea"/>
        <w:numPr>
          <w:ilvl w:val="0"/>
          <w:numId w:val="1"/>
        </w:numPr>
        <w:spacing w:after="0"/>
      </w:pPr>
      <w:r>
        <w:t>Geld</w:t>
      </w:r>
      <w:r w:rsidR="00D67DFF">
        <w:t>.</w:t>
      </w:r>
    </w:p>
    <w:p w14:paraId="009D7972" w14:textId="77777777" w:rsidR="00AF6403" w:rsidRDefault="00AF6403" w:rsidP="00D67DFF">
      <w:pPr>
        <w:pStyle w:val="Lijstalinea"/>
        <w:numPr>
          <w:ilvl w:val="0"/>
          <w:numId w:val="1"/>
        </w:numPr>
        <w:spacing w:after="0"/>
      </w:pPr>
      <w:r>
        <w:t>Risico's</w:t>
      </w:r>
      <w:r w:rsidR="00D67DFF">
        <w:t>.</w:t>
      </w:r>
    </w:p>
    <w:p w14:paraId="3448C3F6" w14:textId="77777777" w:rsidR="00AF6403" w:rsidRDefault="00AF6403" w:rsidP="00D67DFF">
      <w:pPr>
        <w:pStyle w:val="Lijstalinea"/>
        <w:numPr>
          <w:ilvl w:val="0"/>
          <w:numId w:val="1"/>
        </w:numPr>
        <w:spacing w:after="0"/>
      </w:pPr>
      <w:r>
        <w:t>Organisatie</w:t>
      </w:r>
      <w:r w:rsidR="00D67DFF">
        <w:t>.</w:t>
      </w:r>
    </w:p>
    <w:p w14:paraId="66927B06" w14:textId="77777777" w:rsidR="00AF6403" w:rsidRDefault="00AF6403" w:rsidP="00D67DFF">
      <w:pPr>
        <w:pStyle w:val="Lijstalinea"/>
        <w:numPr>
          <w:ilvl w:val="0"/>
          <w:numId w:val="1"/>
        </w:numPr>
        <w:spacing w:after="0"/>
      </w:pPr>
      <w:r>
        <w:t>Tijd</w:t>
      </w:r>
      <w:r w:rsidR="00D67DFF">
        <w:t>.</w:t>
      </w:r>
    </w:p>
    <w:p w14:paraId="1C86858A" w14:textId="77777777" w:rsidR="00AF6403" w:rsidRDefault="00AF6403" w:rsidP="00D67DFF">
      <w:pPr>
        <w:pStyle w:val="Lijstalinea"/>
        <w:numPr>
          <w:ilvl w:val="0"/>
          <w:numId w:val="1"/>
        </w:numPr>
        <w:spacing w:after="0"/>
      </w:pPr>
      <w:r>
        <w:t>Informatie</w:t>
      </w:r>
      <w:r w:rsidR="00D67DFF">
        <w:t>.</w:t>
      </w:r>
    </w:p>
    <w:p w14:paraId="6FBDAD96" w14:textId="77777777" w:rsidR="00AF6403" w:rsidRDefault="00AF6403" w:rsidP="00D67DFF">
      <w:pPr>
        <w:pStyle w:val="Lijstalinea"/>
        <w:numPr>
          <w:ilvl w:val="0"/>
          <w:numId w:val="1"/>
        </w:numPr>
        <w:spacing w:after="0"/>
      </w:pPr>
      <w:r>
        <w:t>Communicatie</w:t>
      </w:r>
      <w:r w:rsidR="00D67DFF">
        <w:t>.</w:t>
      </w:r>
    </w:p>
    <w:p w14:paraId="5AB94502" w14:textId="77777777" w:rsidR="00AF6403" w:rsidRDefault="00AF6403" w:rsidP="00D67DFF">
      <w:pPr>
        <w:pStyle w:val="Lijstalinea"/>
        <w:numPr>
          <w:ilvl w:val="0"/>
          <w:numId w:val="1"/>
        </w:numPr>
        <w:spacing w:after="0"/>
      </w:pPr>
      <w:r>
        <w:t>Kwaliteit</w:t>
      </w:r>
      <w:r w:rsidR="00D67DFF">
        <w:t>.</w:t>
      </w:r>
    </w:p>
    <w:p w14:paraId="10993EC3" w14:textId="495B81AC" w:rsidR="00D67DFF" w:rsidRDefault="001A268D" w:rsidP="00D67DFF">
      <w:pPr>
        <w:spacing w:after="0"/>
      </w:pPr>
      <w:r>
        <w:t>Binnen de projectorganisatie zijn het dezelfde aspecten die worden bewaakt om daarmee maximaal zeker te stellen dat het project zich binnen</w:t>
      </w:r>
      <w:r w:rsidR="005F0A7E">
        <w:t xml:space="preserve"> de kaders ontwikkeld die door de Raad zijn aangegeven en die de projectorganisatie zichzelf ten doel heeft gesteld.</w:t>
      </w:r>
    </w:p>
    <w:p w14:paraId="62097AEE" w14:textId="77777777" w:rsidR="00EC245A" w:rsidRDefault="00EC245A" w:rsidP="00D67DFF">
      <w:pPr>
        <w:spacing w:after="0"/>
      </w:pPr>
    </w:p>
    <w:p w14:paraId="20BDF03A" w14:textId="77777777" w:rsidR="00B84295" w:rsidRDefault="005F0A7E" w:rsidP="00D67DFF">
      <w:pPr>
        <w:spacing w:after="0"/>
      </w:pPr>
      <w:r>
        <w:lastRenderedPageBreak/>
        <w:t xml:space="preserve">Hieronder wordt over elk van bovengenoemde GROTICK-aspecten verslag gedaan, waarbij een logische volgorde </w:t>
      </w:r>
      <w:r w:rsidR="00B84295">
        <w:t>van d</w:t>
      </w:r>
      <w:r w:rsidR="0002363B">
        <w:t>e aspecten is gehanteerd. Bij elk van de aspecten worden significante r</w:t>
      </w:r>
      <w:r w:rsidR="00A34B83">
        <w:t>isico's</w:t>
      </w:r>
      <w:r w:rsidR="0002363B">
        <w:t xml:space="preserve"> benoemd en wordt </w:t>
      </w:r>
      <w:r w:rsidR="00A34B83">
        <w:t>de gang van zaken tot op heden</w:t>
      </w:r>
      <w:r w:rsidR="0002363B">
        <w:t xml:space="preserve"> kort verwoord</w:t>
      </w:r>
      <w:r w:rsidR="00B84295">
        <w:t>.</w:t>
      </w:r>
    </w:p>
    <w:p w14:paraId="2EBA5F68" w14:textId="77777777" w:rsidR="00A47293" w:rsidRDefault="00A47293" w:rsidP="00D67DFF">
      <w:pPr>
        <w:spacing w:after="0"/>
        <w:rPr>
          <w:b/>
        </w:rPr>
      </w:pPr>
    </w:p>
    <w:p w14:paraId="21B6C681" w14:textId="46A478C8" w:rsidR="00D67DFF" w:rsidRPr="004712A5" w:rsidRDefault="004712A5" w:rsidP="00D67DFF">
      <w:pPr>
        <w:spacing w:after="0"/>
        <w:rPr>
          <w:b/>
        </w:rPr>
      </w:pPr>
      <w:r w:rsidRPr="004712A5">
        <w:rPr>
          <w:b/>
        </w:rPr>
        <w:t>Organisatie</w:t>
      </w:r>
    </w:p>
    <w:p w14:paraId="7BE9F942" w14:textId="1978FFDB" w:rsidR="002745D0" w:rsidRDefault="002745D0" w:rsidP="00D67DFF">
      <w:pPr>
        <w:spacing w:after="0"/>
      </w:pPr>
      <w:r>
        <w:t>De Raad stelt de beleid</w:t>
      </w:r>
      <w:r w:rsidR="003416E7">
        <w:t>s</w:t>
      </w:r>
      <w:r>
        <w:t xml:space="preserve">kaders vast </w:t>
      </w:r>
      <w:r w:rsidR="00671D06">
        <w:t>waar</w:t>
      </w:r>
      <w:r>
        <w:t xml:space="preserve">binnen </w:t>
      </w:r>
      <w:r w:rsidR="003416E7">
        <w:t>de projectorganisatie het project</w:t>
      </w:r>
      <w:r>
        <w:t xml:space="preserve"> uitwerkt.</w:t>
      </w:r>
    </w:p>
    <w:p w14:paraId="5A0C543B" w14:textId="77777777" w:rsidR="002745D0" w:rsidRDefault="002745D0" w:rsidP="00D67DFF">
      <w:pPr>
        <w:spacing w:after="0"/>
      </w:pPr>
    </w:p>
    <w:p w14:paraId="260853FF" w14:textId="0D84BD93" w:rsidR="004712A5" w:rsidRDefault="004712A5" w:rsidP="001F2C4E">
      <w:pPr>
        <w:spacing w:after="0"/>
      </w:pPr>
      <w:r>
        <w:t>De projectorganisatie bestaat uit een stuurgroep waarin vertegenwoordigd z</w:t>
      </w:r>
      <w:r w:rsidR="00465CE0">
        <w:t xml:space="preserve">ijn </w:t>
      </w:r>
      <w:r w:rsidR="00D75514">
        <w:t>de verantwoordelijk wethouder</w:t>
      </w:r>
      <w:r w:rsidR="00465CE0">
        <w:t xml:space="preserve">, </w:t>
      </w:r>
      <w:r>
        <w:t>medewerkers uit de gemeentelijke organisatie</w:t>
      </w:r>
      <w:r w:rsidR="00465CE0">
        <w:t xml:space="preserve">, het museumbestuur en </w:t>
      </w:r>
      <w:r w:rsidR="00D75514">
        <w:t xml:space="preserve">de </w:t>
      </w:r>
      <w:r w:rsidR="00551676">
        <w:t xml:space="preserve">gemeentelijk </w:t>
      </w:r>
      <w:r w:rsidR="00465CE0">
        <w:t xml:space="preserve">projectleider. </w:t>
      </w:r>
      <w:r w:rsidR="00A47293">
        <w:t xml:space="preserve">Daaraan is toegevoegd de nieuw aangetreden museumbestuurder, mw. Anouk van Heesch MA. </w:t>
      </w:r>
      <w:r w:rsidR="00465CE0">
        <w:t>In de stuurgroep worden besluiten genomen en faseresultaten vastgesteld</w:t>
      </w:r>
      <w:r w:rsidR="00D75514">
        <w:t>;</w:t>
      </w:r>
      <w:r w:rsidR="00465CE0">
        <w:t xml:space="preserve"> bij voorkeur in cons</w:t>
      </w:r>
      <w:r w:rsidR="00465CE0" w:rsidRPr="001F2C4E">
        <w:t xml:space="preserve">ensus, </w:t>
      </w:r>
      <w:r w:rsidR="00446F9C" w:rsidRPr="001F2C4E">
        <w:t>indien dit niet lukt heeft de wethouder de doorslaggevende stem.</w:t>
      </w:r>
      <w:r w:rsidR="00446F9C">
        <w:t xml:space="preserve"> </w:t>
      </w:r>
    </w:p>
    <w:p w14:paraId="56CC3A1C" w14:textId="73DE2BCB" w:rsidR="00E04E18" w:rsidRDefault="00E04E18" w:rsidP="00D67DFF">
      <w:pPr>
        <w:spacing w:after="0"/>
      </w:pPr>
    </w:p>
    <w:p w14:paraId="2D4312F8" w14:textId="15B29936" w:rsidR="00E04E18" w:rsidRDefault="00E04E18" w:rsidP="00D67DFF">
      <w:pPr>
        <w:spacing w:after="0"/>
      </w:pPr>
      <w:r>
        <w:t xml:space="preserve">In verband met </w:t>
      </w:r>
      <w:r w:rsidR="0008261A">
        <w:t xml:space="preserve">de richtlijnen i.v.m. </w:t>
      </w:r>
      <w:r>
        <w:t xml:space="preserve">het coronavirus worden besprekingen </w:t>
      </w:r>
      <w:r w:rsidR="0008261A">
        <w:t xml:space="preserve">indien mogelijk </w:t>
      </w:r>
      <w:r>
        <w:t>per video gedaan.</w:t>
      </w:r>
    </w:p>
    <w:p w14:paraId="288B1B14" w14:textId="77777777" w:rsidR="00465CE0" w:rsidRDefault="00465CE0" w:rsidP="00D67DFF">
      <w:pPr>
        <w:spacing w:after="0"/>
      </w:pPr>
    </w:p>
    <w:p w14:paraId="7B9AA601" w14:textId="3549D5E7" w:rsidR="00D75514" w:rsidRDefault="00465CE0" w:rsidP="00D75514">
      <w:pPr>
        <w:spacing w:after="0"/>
      </w:pPr>
      <w:r>
        <w:t>Vanuit</w:t>
      </w:r>
      <w:r w:rsidR="00BB04F5">
        <w:t xml:space="preserve"> de projectorganisatie z</w:t>
      </w:r>
      <w:r w:rsidR="00A47293">
        <w:t>ijn</w:t>
      </w:r>
      <w:r w:rsidR="004410E8">
        <w:t xml:space="preserve"> </w:t>
      </w:r>
      <w:r w:rsidR="00A47293">
        <w:t xml:space="preserve">vanaf het moment dat de </w:t>
      </w:r>
      <w:r w:rsidR="004410E8">
        <w:t>bouw</w:t>
      </w:r>
      <w:r w:rsidR="00551676">
        <w:t xml:space="preserve"> </w:t>
      </w:r>
      <w:r w:rsidR="00A47293">
        <w:t xml:space="preserve">gestart is, </w:t>
      </w:r>
      <w:r w:rsidR="00BB04F5">
        <w:t>drie</w:t>
      </w:r>
      <w:r>
        <w:t xml:space="preserve"> werkgroepen actief. In deze werkgroepen worden plannen </w:t>
      </w:r>
      <w:r w:rsidR="00551676">
        <w:t>verder uitgewerkt en/of uitgevoerd,</w:t>
      </w:r>
      <w:r>
        <w:t xml:space="preserve"> </w:t>
      </w:r>
      <w:r w:rsidR="004410E8">
        <w:t>welke onderwerpen</w:t>
      </w:r>
      <w:r>
        <w:t xml:space="preserve"> ter</w:t>
      </w:r>
      <w:r w:rsidR="005205C1">
        <w:t xml:space="preserve"> discussie en besluitvorming aa</w:t>
      </w:r>
      <w:r>
        <w:t>n de stuurgroep worde</w:t>
      </w:r>
      <w:r w:rsidR="00D75514">
        <w:t xml:space="preserve">n voorgelegd. </w:t>
      </w:r>
    </w:p>
    <w:p w14:paraId="76DF6919" w14:textId="290DDF4C" w:rsidR="00465CE0" w:rsidRDefault="00551676" w:rsidP="00D75514">
      <w:pPr>
        <w:pStyle w:val="Lijstalinea"/>
        <w:numPr>
          <w:ilvl w:val="0"/>
          <w:numId w:val="1"/>
        </w:numPr>
        <w:spacing w:after="0"/>
      </w:pPr>
      <w:r>
        <w:t>Uitvoering</w:t>
      </w:r>
      <w:r w:rsidR="00E30E1D">
        <w:t>/</w:t>
      </w:r>
      <w:r>
        <w:t>bouwvergaderingen</w:t>
      </w:r>
      <w:r w:rsidR="00E30E1D">
        <w:t>;</w:t>
      </w:r>
      <w:r>
        <w:t xml:space="preserve"> de gemeentelijk projectleider, de directievoerder, de bouwende partijen, de </w:t>
      </w:r>
      <w:r w:rsidR="00D75514">
        <w:t xml:space="preserve">programmamanager binnenstad, beleidsmedewerker beheer vastgoed, </w:t>
      </w:r>
      <w:r w:rsidR="00A47293">
        <w:t xml:space="preserve">de museumdirecteur en </w:t>
      </w:r>
      <w:r>
        <w:t xml:space="preserve">een afvaardiging van het </w:t>
      </w:r>
      <w:r w:rsidR="00D75514">
        <w:t>museumbestuur, architect</w:t>
      </w:r>
      <w:r>
        <w:t xml:space="preserve"> en</w:t>
      </w:r>
      <w:r w:rsidR="00D75514">
        <w:t xml:space="preserve"> installatieadviseur</w:t>
      </w:r>
      <w:r>
        <w:t xml:space="preserve">. </w:t>
      </w:r>
    </w:p>
    <w:p w14:paraId="73CFE448" w14:textId="096CE2BC" w:rsidR="00D75514" w:rsidRDefault="00D75514" w:rsidP="00D75514">
      <w:pPr>
        <w:pStyle w:val="Lijstalinea"/>
        <w:numPr>
          <w:ilvl w:val="0"/>
          <w:numId w:val="1"/>
        </w:numPr>
        <w:spacing w:after="0"/>
      </w:pPr>
      <w:r>
        <w:t xml:space="preserve">Museumconcept en </w:t>
      </w:r>
      <w:r w:rsidR="00551676">
        <w:t>-</w:t>
      </w:r>
      <w:r>
        <w:t xml:space="preserve">exploitatie; </w:t>
      </w:r>
      <w:r w:rsidR="00B13D33">
        <w:t>museum</w:t>
      </w:r>
      <w:r w:rsidR="00A47293">
        <w:t>directie</w:t>
      </w:r>
      <w:r w:rsidR="00B13D33">
        <w:t xml:space="preserve">, </w:t>
      </w:r>
      <w:r>
        <w:t>teammanager maatschappelijke ontwikkeling</w:t>
      </w:r>
      <w:r w:rsidR="00551676">
        <w:t xml:space="preserve"> </w:t>
      </w:r>
      <w:r w:rsidR="00B13D33">
        <w:t>en de</w:t>
      </w:r>
      <w:r w:rsidR="00BB04F5">
        <w:t xml:space="preserve"> gemeentelijk financieel adviseur.</w:t>
      </w:r>
      <w:r w:rsidR="003A391D">
        <w:t xml:space="preserve"> Naarmate de opening van het nieuwe museum nadert wordt binnen deze werkgroep de museumdirectie steeds bepalender.</w:t>
      </w:r>
    </w:p>
    <w:p w14:paraId="09759645" w14:textId="242F55CF" w:rsidR="00BB04F5" w:rsidRDefault="00BB04F5" w:rsidP="00D75514">
      <w:pPr>
        <w:pStyle w:val="Lijstalinea"/>
        <w:numPr>
          <w:ilvl w:val="0"/>
          <w:numId w:val="1"/>
        </w:numPr>
        <w:spacing w:after="0"/>
      </w:pPr>
      <w:r>
        <w:t xml:space="preserve">Communicatie; </w:t>
      </w:r>
      <w:r w:rsidR="00B13D33">
        <w:t>g</w:t>
      </w:r>
      <w:r>
        <w:t xml:space="preserve">emeentelijk communicatieadviseur en </w:t>
      </w:r>
      <w:r w:rsidR="00A47293">
        <w:t>de</w:t>
      </w:r>
      <w:r>
        <w:t xml:space="preserve"> museum</w:t>
      </w:r>
      <w:r w:rsidR="00A47293">
        <w:t>directie</w:t>
      </w:r>
      <w:r>
        <w:t>.</w:t>
      </w:r>
    </w:p>
    <w:p w14:paraId="7F128F22" w14:textId="2246E9F8" w:rsidR="00D052E3" w:rsidRPr="005975B1" w:rsidRDefault="00A47293" w:rsidP="00D052E3">
      <w:pPr>
        <w:spacing w:after="0"/>
      </w:pPr>
      <w:r>
        <w:t>De</w:t>
      </w:r>
      <w:r w:rsidR="00D052E3">
        <w:t xml:space="preserve"> museum</w:t>
      </w:r>
      <w:r>
        <w:t>directie</w:t>
      </w:r>
      <w:r w:rsidR="00D052E3">
        <w:t xml:space="preserve"> laat zich in haar taken bijstaan door </w:t>
      </w:r>
      <w:r w:rsidR="00133F6F">
        <w:t>haar adviseur (oud-directeur van het Onderwijsmuseum),</w:t>
      </w:r>
      <w:r>
        <w:t xml:space="preserve"> het museumbestuur,</w:t>
      </w:r>
      <w:r w:rsidR="00133F6F">
        <w:t xml:space="preserve"> de museumstaf en door</w:t>
      </w:r>
      <w:r w:rsidR="00D052E3">
        <w:t xml:space="preserve"> adviseurs met een specifiek kennisgebied</w:t>
      </w:r>
      <w:r w:rsidR="00133F6F">
        <w:t xml:space="preserve"> (bijvoorbeeld op het gebied van de </w:t>
      </w:r>
      <w:r w:rsidR="004B359E" w:rsidRPr="005975B1">
        <w:t>horecavoorziening</w:t>
      </w:r>
      <w:r w:rsidR="00133F6F" w:rsidRPr="005975B1">
        <w:t>)</w:t>
      </w:r>
      <w:r w:rsidR="00D052E3" w:rsidRPr="005975B1">
        <w:t>.</w:t>
      </w:r>
    </w:p>
    <w:p w14:paraId="7D08CFE5" w14:textId="47A94AE1" w:rsidR="0002363B" w:rsidRPr="005975B1" w:rsidRDefault="0002363B" w:rsidP="00BB04F5">
      <w:pPr>
        <w:spacing w:after="0"/>
      </w:pPr>
    </w:p>
    <w:p w14:paraId="3D8E7D03" w14:textId="40EA75CF" w:rsidR="0023168C" w:rsidRPr="005975B1" w:rsidRDefault="003A391D" w:rsidP="00BF21DE">
      <w:pPr>
        <w:spacing w:after="0"/>
      </w:pPr>
      <w:r>
        <w:t>De museumdirectie</w:t>
      </w:r>
      <w:r w:rsidRPr="003A391D">
        <w:t xml:space="preserve"> </w:t>
      </w:r>
      <w:r>
        <w:t>(mw. Anouk van Heesch MA) legt verantwoording af aan he</w:t>
      </w:r>
      <w:r w:rsidR="00B13D33" w:rsidRPr="005975B1">
        <w:t xml:space="preserve">t museumbestuur </w:t>
      </w:r>
      <w:r>
        <w:t>(dhr.</w:t>
      </w:r>
      <w:r w:rsidR="00B13D33" w:rsidRPr="005975B1">
        <w:t xml:space="preserve"> Harrie de Werd</w:t>
      </w:r>
      <w:r w:rsidR="00570012">
        <w:t>,</w:t>
      </w:r>
      <w:r w:rsidR="00B13D33" w:rsidRPr="005975B1">
        <w:t xml:space="preserve"> m</w:t>
      </w:r>
      <w:r>
        <w:t>w.</w:t>
      </w:r>
      <w:r w:rsidR="00B13D33" w:rsidRPr="005975B1">
        <w:t xml:space="preserve"> Margo Strik</w:t>
      </w:r>
      <w:r w:rsidR="00570012">
        <w:t xml:space="preserve"> en </w:t>
      </w:r>
      <w:r w:rsidR="00BF21DE" w:rsidRPr="005975B1">
        <w:t>mw</w:t>
      </w:r>
      <w:r>
        <w:t>.</w:t>
      </w:r>
      <w:r w:rsidR="00BF21DE" w:rsidRPr="005975B1">
        <w:t xml:space="preserve"> Astrid Hertog</w:t>
      </w:r>
      <w:r>
        <w:t>)</w:t>
      </w:r>
      <w:r w:rsidR="00BF21DE" w:rsidRPr="005975B1">
        <w:t xml:space="preserve">. </w:t>
      </w:r>
    </w:p>
    <w:p w14:paraId="6F224F8E" w14:textId="77777777" w:rsidR="00B13D33" w:rsidRPr="005975B1" w:rsidRDefault="00B13D33" w:rsidP="00B13D33">
      <w:pPr>
        <w:spacing w:after="0"/>
      </w:pPr>
    </w:p>
    <w:p w14:paraId="1252ED4E" w14:textId="77777777" w:rsidR="00B13D33" w:rsidRDefault="00B13D33" w:rsidP="00B13D33">
      <w:pPr>
        <w:spacing w:after="0"/>
      </w:pPr>
      <w:r w:rsidRPr="005975B1">
        <w:t>Bovenbeschreven organisatie</w:t>
      </w:r>
      <w:r>
        <w:t xml:space="preserve"> functioneert goed. Taken en verantwoordelijkheden zijn duidelijk gedemarqueerd. De organisatie is transparant en relatief klein, daarmee doelmatig en slagvaardig.</w:t>
      </w:r>
    </w:p>
    <w:p w14:paraId="26F4355B" w14:textId="77777777" w:rsidR="00B13D33" w:rsidRDefault="00B13D33" w:rsidP="00BB04F5">
      <w:pPr>
        <w:spacing w:after="0"/>
      </w:pPr>
    </w:p>
    <w:p w14:paraId="561C916E" w14:textId="77777777" w:rsidR="007378FF" w:rsidRDefault="007378FF" w:rsidP="00C336EA">
      <w:pPr>
        <w:spacing w:after="0"/>
      </w:pPr>
      <w:r>
        <w:t>Significante risico's</w:t>
      </w:r>
      <w:r w:rsidR="00C336EA">
        <w:t>: geen</w:t>
      </w:r>
      <w:r w:rsidR="009F3516">
        <w:t>.</w:t>
      </w:r>
    </w:p>
    <w:p w14:paraId="210411F0" w14:textId="77777777" w:rsidR="007378FF" w:rsidRDefault="007378FF" w:rsidP="00BB04F5">
      <w:pPr>
        <w:spacing w:after="0"/>
      </w:pPr>
    </w:p>
    <w:p w14:paraId="3430EA06" w14:textId="58CEFBD2" w:rsidR="00BB04F5" w:rsidRPr="00BB04F5" w:rsidRDefault="00A35E98" w:rsidP="00BB04F5">
      <w:pPr>
        <w:spacing w:after="0"/>
        <w:rPr>
          <w:b/>
        </w:rPr>
      </w:pPr>
      <w:r>
        <w:rPr>
          <w:b/>
        </w:rPr>
        <w:t>Communicatie</w:t>
      </w:r>
      <w:r w:rsidR="003247AF">
        <w:rPr>
          <w:b/>
        </w:rPr>
        <w:t xml:space="preserve"> (resultaten, activiteiten)</w:t>
      </w:r>
    </w:p>
    <w:p w14:paraId="538EA6BE" w14:textId="77777777" w:rsidR="00BB04F5" w:rsidRDefault="00A35E98" w:rsidP="00BB04F5">
      <w:pPr>
        <w:spacing w:after="0"/>
      </w:pPr>
      <w:r>
        <w:t>Communicatie t</w:t>
      </w:r>
      <w:r w:rsidR="003A30CF">
        <w:t xml:space="preserve">ussen </w:t>
      </w:r>
      <w:r>
        <w:t xml:space="preserve">alle </w:t>
      </w:r>
      <w:r w:rsidR="003A30CF">
        <w:t>deeln</w:t>
      </w:r>
      <w:r>
        <w:t>emers van de projectorganisatie</w:t>
      </w:r>
      <w:r w:rsidR="003A30CF">
        <w:t xml:space="preserve"> </w:t>
      </w:r>
      <w:r>
        <w:t xml:space="preserve">vindt </w:t>
      </w:r>
      <w:r w:rsidR="00BE04AF">
        <w:t xml:space="preserve">periodiek </w:t>
      </w:r>
      <w:r>
        <w:t xml:space="preserve">plaats </w:t>
      </w:r>
      <w:r w:rsidR="003A30CF">
        <w:t xml:space="preserve">in de werkgroepen en in de stuurgroep. Van deze besprekingen </w:t>
      </w:r>
      <w:r>
        <w:t>worden verslagen gemaakt, waarbij</w:t>
      </w:r>
      <w:r w:rsidR="003A30CF">
        <w:t xml:space="preserve"> afspraken worden vastgelegd. In werkgroepen en stuurgroep </w:t>
      </w:r>
      <w:r>
        <w:t>wordt afgesproken</w:t>
      </w:r>
      <w:r w:rsidR="003A665E">
        <w:t>/gemeld</w:t>
      </w:r>
      <w:r>
        <w:t xml:space="preserve"> wanneer zaken één op één tussen deelnemers worden</w:t>
      </w:r>
      <w:r w:rsidR="003A665E">
        <w:t>/zijn</w:t>
      </w:r>
      <w:r>
        <w:t xml:space="preserve"> overlegd. Het resultaat hiervan</w:t>
      </w:r>
      <w:r w:rsidR="0059148A">
        <w:t xml:space="preserve"> wordt</w:t>
      </w:r>
      <w:r>
        <w:t xml:space="preserve"> in het betreffende overleg ingebracht</w:t>
      </w:r>
      <w:r w:rsidR="0059148A">
        <w:t xml:space="preserve"> (waarvan verslag)</w:t>
      </w:r>
      <w:r>
        <w:t>.</w:t>
      </w:r>
    </w:p>
    <w:p w14:paraId="229FBA91" w14:textId="77777777" w:rsidR="007378FF" w:rsidRDefault="007378FF" w:rsidP="00BB04F5">
      <w:pPr>
        <w:spacing w:after="0"/>
      </w:pPr>
    </w:p>
    <w:p w14:paraId="61D98985" w14:textId="2720E9F2" w:rsidR="00A048D8" w:rsidRDefault="003A665E" w:rsidP="008F5A14">
      <w:pPr>
        <w:spacing w:after="0"/>
      </w:pPr>
      <w:r>
        <w:t>De communicatie</w:t>
      </w:r>
      <w:r w:rsidR="00D43C04">
        <w:t xml:space="preserve"> en samenwerking</w:t>
      </w:r>
      <w:r>
        <w:t xml:space="preserve"> tussen </w:t>
      </w:r>
      <w:r w:rsidR="00D43C04">
        <w:t>deelnemers tot op heden is</w:t>
      </w:r>
      <w:r>
        <w:t xml:space="preserve"> goed</w:t>
      </w:r>
      <w:r w:rsidR="00C336EA">
        <w:t xml:space="preserve"> in prettige sfeer</w:t>
      </w:r>
      <w:r w:rsidR="00D43C04">
        <w:t>.</w:t>
      </w:r>
      <w:r w:rsidR="001D7D41">
        <w:t xml:space="preserve"> </w:t>
      </w:r>
      <w:r w:rsidR="00605898">
        <w:t>Veel van de besprekingen worden op dit moment gedaan per video.</w:t>
      </w:r>
    </w:p>
    <w:p w14:paraId="5D93AFEB" w14:textId="77777777" w:rsidR="00393894" w:rsidRDefault="00393894" w:rsidP="008F5A14">
      <w:pPr>
        <w:spacing w:after="0"/>
      </w:pPr>
    </w:p>
    <w:p w14:paraId="64C50399" w14:textId="3F027D74" w:rsidR="008F5A14" w:rsidRDefault="008F5A14" w:rsidP="008F5A14">
      <w:pPr>
        <w:spacing w:after="0"/>
      </w:pPr>
      <w:r>
        <w:t>Resultaten tot en met heden</w:t>
      </w:r>
      <w:r w:rsidR="00234F1B">
        <w:t>, activiteiten nu</w:t>
      </w:r>
      <w:r>
        <w:t>.</w:t>
      </w:r>
    </w:p>
    <w:p w14:paraId="11736484" w14:textId="7475B39A" w:rsidR="005A59D9" w:rsidRDefault="005A59D9" w:rsidP="007779A1">
      <w:pPr>
        <w:pStyle w:val="Lijstalinea"/>
        <w:numPr>
          <w:ilvl w:val="0"/>
          <w:numId w:val="1"/>
        </w:numPr>
        <w:spacing w:after="0"/>
      </w:pPr>
      <w:r>
        <w:t xml:space="preserve">Alle voor de bouw vereiste vergunningen (nog niet verstrekt waren omgevingsvergunning, </w:t>
      </w:r>
      <w:proofErr w:type="spellStart"/>
      <w:r>
        <w:t>wnb</w:t>
      </w:r>
      <w:proofErr w:type="spellEnd"/>
      <w:r>
        <w:t>-vergunning en watervergunning) zijn verstrekt.</w:t>
      </w:r>
    </w:p>
    <w:p w14:paraId="087E6A85" w14:textId="59FABCE0" w:rsidR="00E30E1D" w:rsidRDefault="005A59D9" w:rsidP="007779A1">
      <w:pPr>
        <w:pStyle w:val="Lijstalinea"/>
        <w:numPr>
          <w:ilvl w:val="0"/>
          <w:numId w:val="1"/>
        </w:numPr>
        <w:spacing w:after="0"/>
      </w:pPr>
      <w:r>
        <w:t>Bouw</w:t>
      </w:r>
      <w:r w:rsidR="008F5A14">
        <w:t xml:space="preserve">: </w:t>
      </w:r>
      <w:r w:rsidR="00E30E1D">
        <w:t xml:space="preserve">De </w:t>
      </w:r>
      <w:r>
        <w:t>bouw van</w:t>
      </w:r>
      <w:r w:rsidR="00E30E1D">
        <w:t xml:space="preserve"> het nieuwe museumgebouw aan het Raadhuisplein en haar inrichting </w:t>
      </w:r>
      <w:r>
        <w:t>is eind oktober 2020 gestart</w:t>
      </w:r>
      <w:r w:rsidR="00E30E1D">
        <w:t>.</w:t>
      </w:r>
      <w:r>
        <w:t xml:space="preserve"> Er wordt gebouwd conform de</w:t>
      </w:r>
      <w:r w:rsidR="00E30E1D">
        <w:t xml:space="preserve"> plannen </w:t>
      </w:r>
      <w:r>
        <w:t>die</w:t>
      </w:r>
      <w:r w:rsidR="00E30E1D">
        <w:t xml:space="preserve"> d.d. 27-08-2020 gepresenteerd </w:t>
      </w:r>
      <w:r>
        <w:t xml:space="preserve">zijn </w:t>
      </w:r>
      <w:r w:rsidR="00E30E1D">
        <w:t>aan de Raad.</w:t>
      </w:r>
    </w:p>
    <w:p w14:paraId="5E59654C" w14:textId="7D1492EF" w:rsidR="00E54CEE" w:rsidRDefault="00E54CEE" w:rsidP="007779A1">
      <w:pPr>
        <w:pStyle w:val="Lijstalinea"/>
        <w:numPr>
          <w:ilvl w:val="0"/>
          <w:numId w:val="1"/>
        </w:numPr>
        <w:spacing w:after="0"/>
      </w:pPr>
      <w:r>
        <w:t>De toekomstige exploitatie</w:t>
      </w:r>
      <w:r w:rsidR="005F1392">
        <w:t xml:space="preserve"> voor 2020 </w:t>
      </w:r>
      <w:proofErr w:type="spellStart"/>
      <w:r w:rsidR="005F1392">
        <w:t>t.m</w:t>
      </w:r>
      <w:proofErr w:type="spellEnd"/>
      <w:r w:rsidR="005F1392">
        <w:t>. 2025</w:t>
      </w:r>
      <w:r>
        <w:t xml:space="preserve"> van het schoenenmuseum is begroot. Deze begroting is </w:t>
      </w:r>
      <w:r w:rsidR="005A59D9">
        <w:t>een nadere uitwerking van de begroting op hoofdlijnen die op</w:t>
      </w:r>
      <w:r>
        <w:t xml:space="preserve"> 27-08-2020 gepresenteerd </w:t>
      </w:r>
      <w:r w:rsidR="005A59D9">
        <w:t xml:space="preserve">is </w:t>
      </w:r>
      <w:r>
        <w:t>aan de Raad.</w:t>
      </w:r>
    </w:p>
    <w:p w14:paraId="3F01F3DA" w14:textId="4AA9DD31" w:rsidR="007779A1" w:rsidRDefault="00765FBC" w:rsidP="00234F1B">
      <w:pPr>
        <w:pStyle w:val="Lijstalinea"/>
        <w:numPr>
          <w:ilvl w:val="0"/>
          <w:numId w:val="1"/>
        </w:numPr>
        <w:spacing w:after="0"/>
      </w:pPr>
      <w:r>
        <w:t>De</w:t>
      </w:r>
      <w:r w:rsidR="005A59D9">
        <w:t xml:space="preserve"> w</w:t>
      </w:r>
      <w:r w:rsidR="005F1392">
        <w:t>erktekeningen</w:t>
      </w:r>
      <w:r>
        <w:t xml:space="preserve"> </w:t>
      </w:r>
      <w:r w:rsidR="005F1392">
        <w:t>t.b.v. productie en uitvoering</w:t>
      </w:r>
      <w:r w:rsidR="005A59D9">
        <w:t xml:space="preserve"> van de (museale) inrichting </w:t>
      </w:r>
      <w:r>
        <w:t>worden nu afgerond</w:t>
      </w:r>
      <w:r w:rsidR="005A59D9">
        <w:t>. Opdrachten voor p</w:t>
      </w:r>
      <w:r w:rsidR="005F1392">
        <w:t>roductie</w:t>
      </w:r>
      <w:r w:rsidR="005A59D9">
        <w:t xml:space="preserve"> en levering</w:t>
      </w:r>
      <w:r>
        <w:t xml:space="preserve"> zijn deels al /</w:t>
      </w:r>
      <w:r w:rsidR="005A59D9">
        <w:t xml:space="preserve"> worden </w:t>
      </w:r>
      <w:r>
        <w:t xml:space="preserve">nu </w:t>
      </w:r>
      <w:r w:rsidR="005A59D9">
        <w:t>verstrekt.</w:t>
      </w:r>
      <w:r w:rsidR="005F1392">
        <w:t xml:space="preserve"> </w:t>
      </w:r>
      <w:r w:rsidR="00822B3A">
        <w:t xml:space="preserve">Het plaatsen van de inrichting </w:t>
      </w:r>
      <w:r w:rsidR="004410E8">
        <w:t xml:space="preserve">vindt plaats </w:t>
      </w:r>
      <w:r w:rsidR="005F1392">
        <w:t>tot twee maanden na</w:t>
      </w:r>
      <w:r w:rsidR="004D40F3">
        <w:t xml:space="preserve"> afronding van de bouw</w:t>
      </w:r>
      <w:r w:rsidR="005F1392">
        <w:t xml:space="preserve">. </w:t>
      </w:r>
    </w:p>
    <w:p w14:paraId="6074EC71" w14:textId="6B7885D9" w:rsidR="004D40F3" w:rsidRDefault="004D40F3" w:rsidP="00234F1B">
      <w:pPr>
        <w:pStyle w:val="Lijstalinea"/>
        <w:numPr>
          <w:ilvl w:val="0"/>
          <w:numId w:val="1"/>
        </w:numPr>
        <w:spacing w:after="0"/>
      </w:pPr>
      <w:r>
        <w:t xml:space="preserve">De museumorganisatie </w:t>
      </w:r>
      <w:r w:rsidR="00822B3A">
        <w:t>en -formatie wordt nu</w:t>
      </w:r>
      <w:r>
        <w:t xml:space="preserve"> </w:t>
      </w:r>
      <w:r w:rsidR="00822B3A">
        <w:t>ingericht conform plannen</w:t>
      </w:r>
      <w:r>
        <w:t xml:space="preserve"> en de museumexploitatie wordt </w:t>
      </w:r>
      <w:r w:rsidR="004410E8">
        <w:t>geïmplementeerd</w:t>
      </w:r>
      <w:r>
        <w:t>.</w:t>
      </w:r>
    </w:p>
    <w:p w14:paraId="5C79935C" w14:textId="76F2C74A" w:rsidR="003A665E" w:rsidRPr="005975B1" w:rsidRDefault="00BD0B3F" w:rsidP="00DE1D88">
      <w:pPr>
        <w:pStyle w:val="Lijstalinea"/>
        <w:numPr>
          <w:ilvl w:val="0"/>
          <w:numId w:val="1"/>
        </w:numPr>
        <w:spacing w:after="0"/>
      </w:pPr>
      <w:r>
        <w:t>D</w:t>
      </w:r>
      <w:r w:rsidR="004D40F3">
        <w:t xml:space="preserve">e werkgroep 'Communicatie' </w:t>
      </w:r>
      <w:r>
        <w:t xml:space="preserve">organiseert dat het toekomstige schoenenmuseum in toenemende mate in de aandacht komt. Richting opening van het museum wordt </w:t>
      </w:r>
      <w:r w:rsidR="00DE1D88">
        <w:t xml:space="preserve">door de museumdirectie </w:t>
      </w:r>
      <w:r w:rsidR="00822B3A">
        <w:t>het daartoe afgeronde</w:t>
      </w:r>
      <w:r>
        <w:t xml:space="preserve"> marketingplan </w:t>
      </w:r>
      <w:r w:rsidR="00DE1D88">
        <w:t>ten uitvoer gebracht.</w:t>
      </w:r>
      <w:r w:rsidR="00C52DDD" w:rsidRPr="005975B1">
        <w:t xml:space="preserve"> </w:t>
      </w:r>
    </w:p>
    <w:p w14:paraId="4E7B922F" w14:textId="77777777" w:rsidR="003247AF" w:rsidRPr="005975B1" w:rsidRDefault="003247AF" w:rsidP="00BB04F5">
      <w:pPr>
        <w:spacing w:after="0"/>
      </w:pPr>
    </w:p>
    <w:p w14:paraId="3F172370" w14:textId="64EF617B" w:rsidR="008F5A14" w:rsidRPr="00765FBC" w:rsidRDefault="007378FF" w:rsidP="00BB04F5">
      <w:pPr>
        <w:spacing w:after="0"/>
      </w:pPr>
      <w:r w:rsidRPr="00765FBC">
        <w:t>Significante risico's</w:t>
      </w:r>
      <w:r w:rsidR="00C336EA" w:rsidRPr="00765FBC">
        <w:t xml:space="preserve">: </w:t>
      </w:r>
    </w:p>
    <w:p w14:paraId="5A703D26" w14:textId="46B14A78" w:rsidR="004410E8" w:rsidRPr="00765FBC" w:rsidRDefault="003247AF" w:rsidP="00765FBC">
      <w:pPr>
        <w:pStyle w:val="Lijstalinea"/>
        <w:numPr>
          <w:ilvl w:val="0"/>
          <w:numId w:val="8"/>
        </w:numPr>
        <w:spacing w:after="0"/>
        <w:rPr>
          <w:b/>
        </w:rPr>
      </w:pPr>
      <w:r w:rsidRPr="00765FBC">
        <w:t xml:space="preserve">Onvoorziene </w:t>
      </w:r>
      <w:r w:rsidR="00E04E18" w:rsidRPr="00765FBC">
        <w:t xml:space="preserve">verdere </w:t>
      </w:r>
      <w:r w:rsidRPr="00765FBC">
        <w:t xml:space="preserve">omstandigheden </w:t>
      </w:r>
      <w:proofErr w:type="spellStart"/>
      <w:r w:rsidRPr="00765FBC">
        <w:t>a.g.v.</w:t>
      </w:r>
      <w:proofErr w:type="spellEnd"/>
      <w:r w:rsidRPr="00765FBC">
        <w:t xml:space="preserve"> het coronavirus</w:t>
      </w:r>
      <w:r w:rsidR="003E0861" w:rsidRPr="00765FBC">
        <w:t xml:space="preserve"> (de kans dat dit zich voordoet wordt nog maar klein ingeschat)</w:t>
      </w:r>
      <w:r w:rsidRPr="00765FBC">
        <w:t xml:space="preserve">. </w:t>
      </w:r>
      <w:r w:rsidRPr="00765FBC">
        <w:rPr>
          <w:rFonts w:cs="Calibri"/>
          <w:iCs/>
          <w:color w:val="000000"/>
        </w:rPr>
        <w:br/>
      </w:r>
      <w:r w:rsidRPr="00765FBC">
        <w:rPr>
          <w:rFonts w:cs="Calibri"/>
          <w:iCs/>
          <w:color w:val="000000"/>
          <w:u w:val="single"/>
        </w:rPr>
        <w:t>Beheersmaatregelen:</w:t>
      </w:r>
      <w:r w:rsidRPr="00765FBC">
        <w:rPr>
          <w:rFonts w:cs="Calibri"/>
          <w:iCs/>
          <w:color w:val="000000"/>
        </w:rPr>
        <w:br/>
        <w:t xml:space="preserve">- </w:t>
      </w:r>
      <w:r w:rsidR="0074780B" w:rsidRPr="00765FBC">
        <w:rPr>
          <w:rFonts w:cs="Calibri"/>
          <w:iCs/>
          <w:color w:val="000000"/>
        </w:rPr>
        <w:t xml:space="preserve">Actualiteit volgen. </w:t>
      </w:r>
      <w:r w:rsidRPr="00765FBC">
        <w:rPr>
          <w:rFonts w:cs="Calibri"/>
          <w:iCs/>
          <w:color w:val="000000"/>
        </w:rPr>
        <w:t xml:space="preserve">Wanneer zich </w:t>
      </w:r>
      <w:proofErr w:type="spellStart"/>
      <w:r w:rsidR="00DE1D88" w:rsidRPr="00765FBC">
        <w:rPr>
          <w:rFonts w:cs="Calibri"/>
          <w:iCs/>
          <w:color w:val="000000"/>
        </w:rPr>
        <w:t>a.g.v.</w:t>
      </w:r>
      <w:proofErr w:type="spellEnd"/>
      <w:r w:rsidR="00DE1D88" w:rsidRPr="00765FBC">
        <w:rPr>
          <w:rFonts w:cs="Calibri"/>
          <w:iCs/>
          <w:color w:val="000000"/>
        </w:rPr>
        <w:t xml:space="preserve"> regelgeving </w:t>
      </w:r>
      <w:r w:rsidRPr="00765FBC">
        <w:rPr>
          <w:rFonts w:cs="Calibri"/>
          <w:iCs/>
          <w:color w:val="000000"/>
        </w:rPr>
        <w:t>onvoorzien</w:t>
      </w:r>
      <w:r w:rsidR="00E04E18" w:rsidRPr="00765FBC">
        <w:rPr>
          <w:rFonts w:cs="Calibri"/>
          <w:iCs/>
          <w:color w:val="000000"/>
        </w:rPr>
        <w:t>e</w:t>
      </w:r>
      <w:r w:rsidRPr="00765FBC">
        <w:rPr>
          <w:rFonts w:cs="Calibri"/>
          <w:iCs/>
          <w:color w:val="000000"/>
        </w:rPr>
        <w:t xml:space="preserve"> belemmeringen voordoen, </w:t>
      </w:r>
      <w:r w:rsidR="00765FBC">
        <w:rPr>
          <w:rFonts w:cs="Calibri"/>
          <w:iCs/>
          <w:color w:val="000000"/>
        </w:rPr>
        <w:br/>
        <w:t xml:space="preserve">  </w:t>
      </w:r>
      <w:proofErr w:type="spellStart"/>
      <w:r w:rsidRPr="00765FBC">
        <w:rPr>
          <w:rFonts w:cs="Calibri"/>
          <w:iCs/>
          <w:color w:val="000000"/>
        </w:rPr>
        <w:t>n.t.b</w:t>
      </w:r>
      <w:proofErr w:type="spellEnd"/>
      <w:r w:rsidRPr="00765FBC">
        <w:rPr>
          <w:rFonts w:cs="Calibri"/>
          <w:iCs/>
          <w:color w:val="000000"/>
        </w:rPr>
        <w:t xml:space="preserve">. oplossingen vinden waardoor doorgewerkt kan worden </w:t>
      </w:r>
      <w:r w:rsidR="00E04E18" w:rsidRPr="00765FBC">
        <w:rPr>
          <w:rFonts w:cs="Calibri"/>
          <w:iCs/>
          <w:color w:val="000000"/>
        </w:rPr>
        <w:t>zonder vertraging</w:t>
      </w:r>
      <w:r w:rsidR="00D44C32" w:rsidRPr="00765FBC">
        <w:rPr>
          <w:rFonts w:cs="Calibri"/>
          <w:iCs/>
          <w:color w:val="000000"/>
        </w:rPr>
        <w:t xml:space="preserve"> en </w:t>
      </w:r>
      <w:r w:rsidR="00765FBC">
        <w:rPr>
          <w:rFonts w:cs="Calibri"/>
          <w:iCs/>
          <w:color w:val="000000"/>
        </w:rPr>
        <w:br/>
        <w:t xml:space="preserve">  </w:t>
      </w:r>
      <w:r w:rsidR="00D44C32" w:rsidRPr="00765FBC">
        <w:rPr>
          <w:rFonts w:cs="Calibri"/>
          <w:iCs/>
          <w:color w:val="000000"/>
        </w:rPr>
        <w:t>kwaliteitsverlies</w:t>
      </w:r>
      <w:r w:rsidR="00E04E18" w:rsidRPr="00765FBC">
        <w:rPr>
          <w:rFonts w:cs="Calibri"/>
          <w:iCs/>
          <w:color w:val="000000"/>
        </w:rPr>
        <w:t>.</w:t>
      </w:r>
      <w:r w:rsidRPr="00765FBC">
        <w:rPr>
          <w:rFonts w:cs="Calibri"/>
          <w:iCs/>
          <w:color w:val="000000"/>
        </w:rPr>
        <w:br/>
      </w:r>
    </w:p>
    <w:p w14:paraId="4C423040" w14:textId="28081DE9" w:rsidR="00A35E98" w:rsidRPr="00A35E98" w:rsidRDefault="00A35E98" w:rsidP="00BB04F5">
      <w:pPr>
        <w:spacing w:after="0"/>
        <w:rPr>
          <w:b/>
        </w:rPr>
      </w:pPr>
      <w:r>
        <w:rPr>
          <w:b/>
        </w:rPr>
        <w:t>Informatie</w:t>
      </w:r>
    </w:p>
    <w:p w14:paraId="2241E37D" w14:textId="77777777" w:rsidR="00A35E98" w:rsidRDefault="00A35E98" w:rsidP="00BB04F5">
      <w:pPr>
        <w:spacing w:after="0"/>
      </w:pPr>
      <w:r>
        <w:t>Inf</w:t>
      </w:r>
      <w:r w:rsidR="0059148A">
        <w:t>ormatie wordt gedeeld op de volgende</w:t>
      </w:r>
      <w:r>
        <w:t xml:space="preserve"> wijzen:</w:t>
      </w:r>
    </w:p>
    <w:p w14:paraId="54C0FCE3" w14:textId="6519E19A" w:rsidR="007378FF" w:rsidRDefault="00A35E98" w:rsidP="00DA4BA8">
      <w:pPr>
        <w:pStyle w:val="Lijstalinea"/>
        <w:numPr>
          <w:ilvl w:val="0"/>
          <w:numId w:val="1"/>
        </w:numPr>
        <w:spacing w:after="0"/>
      </w:pPr>
      <w:r>
        <w:t>Mo</w:t>
      </w:r>
      <w:r w:rsidR="00C336EA">
        <w:t>ndeling in stuurgroep- en</w:t>
      </w:r>
      <w:r w:rsidR="007378FF">
        <w:t xml:space="preserve"> </w:t>
      </w:r>
      <w:proofErr w:type="spellStart"/>
      <w:r w:rsidR="007378FF">
        <w:t>werkgroepbesprekingen</w:t>
      </w:r>
      <w:proofErr w:type="spellEnd"/>
      <w:r w:rsidR="00DE1D88">
        <w:t>/bouwvergaderingen</w:t>
      </w:r>
      <w:r w:rsidR="00C336EA">
        <w:t xml:space="preserve"> (waarvan schriftelijk verslag)</w:t>
      </w:r>
      <w:r w:rsidR="007378FF">
        <w:t>.</w:t>
      </w:r>
    </w:p>
    <w:p w14:paraId="0AB27F70" w14:textId="731EF0E0" w:rsidR="00A35E98" w:rsidRDefault="007378FF" w:rsidP="00DA4BA8">
      <w:pPr>
        <w:pStyle w:val="Lijstalinea"/>
        <w:numPr>
          <w:ilvl w:val="0"/>
          <w:numId w:val="1"/>
        </w:numPr>
        <w:spacing w:after="0"/>
      </w:pPr>
      <w:r>
        <w:t>E</w:t>
      </w:r>
      <w:r w:rsidR="00A35E98">
        <w:t>én op één overleg</w:t>
      </w:r>
      <w:r w:rsidR="0059148A">
        <w:t>gen en -contacten</w:t>
      </w:r>
      <w:r w:rsidR="00605898">
        <w:t xml:space="preserve"> per tel., video, mail, etc.</w:t>
      </w:r>
      <w:r w:rsidR="00A35E98">
        <w:t>.</w:t>
      </w:r>
      <w:r>
        <w:t xml:space="preserve"> De resulta</w:t>
      </w:r>
      <w:r w:rsidR="00BE04AF">
        <w:t>ten hieruit</w:t>
      </w:r>
      <w:r>
        <w:t xml:space="preserve"> w</w:t>
      </w:r>
      <w:r w:rsidR="00BE04AF">
        <w:t>orden vastgelegd in</w:t>
      </w:r>
      <w:r>
        <w:t xml:space="preserve"> stukken (</w:t>
      </w:r>
      <w:r w:rsidR="00E33B69">
        <w:t>bijv. mails</w:t>
      </w:r>
      <w:r>
        <w:t>)</w:t>
      </w:r>
      <w:r w:rsidR="0059148A">
        <w:t xml:space="preserve"> of in de </w:t>
      </w:r>
      <w:r w:rsidR="00BE04AF">
        <w:t>verslag</w:t>
      </w:r>
      <w:r w:rsidR="0059148A">
        <w:t>en</w:t>
      </w:r>
      <w:r w:rsidR="00E33B69">
        <w:t xml:space="preserve"> (van werkgroepen of stuurgroep)</w:t>
      </w:r>
      <w:r>
        <w:t>.</w:t>
      </w:r>
    </w:p>
    <w:p w14:paraId="7CCF9F89" w14:textId="77777777" w:rsidR="00A35E98" w:rsidRDefault="00A35E98" w:rsidP="00DA4BA8">
      <w:pPr>
        <w:pStyle w:val="Lijstalinea"/>
        <w:numPr>
          <w:ilvl w:val="0"/>
          <w:numId w:val="1"/>
        </w:numPr>
        <w:spacing w:after="0"/>
      </w:pPr>
      <w:r>
        <w:t xml:space="preserve">Per mail in de vorm van mededelingen, verslagen en stukken. </w:t>
      </w:r>
    </w:p>
    <w:p w14:paraId="44283F48" w14:textId="77777777" w:rsidR="00C336EA" w:rsidRDefault="00C336EA" w:rsidP="00C336EA">
      <w:pPr>
        <w:spacing w:after="0"/>
      </w:pPr>
      <w:r>
        <w:t>Projectleid</w:t>
      </w:r>
      <w:r w:rsidR="0059148A">
        <w:t xml:space="preserve">er houdt een totaal-dossier bij en draagt er zorg voor dat elke projectdeelnemer </w:t>
      </w:r>
      <w:r w:rsidR="00D43C04">
        <w:t xml:space="preserve">beschikt over </w:t>
      </w:r>
      <w:r w:rsidR="0059148A">
        <w:t>de voo</w:t>
      </w:r>
      <w:r w:rsidR="00D43C04">
        <w:t>r hem/haar relevante informatie.</w:t>
      </w:r>
    </w:p>
    <w:p w14:paraId="57109861" w14:textId="77777777" w:rsidR="007378FF" w:rsidRDefault="007378FF" w:rsidP="007378FF">
      <w:pPr>
        <w:spacing w:after="0"/>
      </w:pPr>
    </w:p>
    <w:p w14:paraId="32B2984E" w14:textId="77777777" w:rsidR="00C336EA" w:rsidRDefault="00C336EA" w:rsidP="007378FF">
      <w:pPr>
        <w:spacing w:after="0"/>
      </w:pPr>
      <w:r>
        <w:t xml:space="preserve">Informatie-uitwisseling tot op heden verloopt naar </w:t>
      </w:r>
      <w:r w:rsidR="00E22331">
        <w:t xml:space="preserve">ieders </w:t>
      </w:r>
      <w:r>
        <w:t xml:space="preserve">tevredenheid. </w:t>
      </w:r>
    </w:p>
    <w:p w14:paraId="0889C4BA" w14:textId="77777777" w:rsidR="00C336EA" w:rsidRDefault="00C336EA" w:rsidP="007378FF">
      <w:pPr>
        <w:spacing w:after="0"/>
      </w:pPr>
    </w:p>
    <w:p w14:paraId="284CC5A0" w14:textId="77777777" w:rsidR="002745D0" w:rsidRDefault="007378FF" w:rsidP="002745D0">
      <w:pPr>
        <w:spacing w:after="0"/>
      </w:pPr>
      <w:r>
        <w:t>Significante risico's</w:t>
      </w:r>
      <w:r w:rsidR="00C336EA">
        <w:t>: geen</w:t>
      </w:r>
      <w:r w:rsidR="009F3516">
        <w:t>.</w:t>
      </w:r>
    </w:p>
    <w:p w14:paraId="24464B7E" w14:textId="77777777" w:rsidR="008F5A14" w:rsidRDefault="008F5A14" w:rsidP="002745D0">
      <w:pPr>
        <w:spacing w:after="0"/>
        <w:rPr>
          <w:b/>
        </w:rPr>
      </w:pPr>
    </w:p>
    <w:p w14:paraId="569A9F44" w14:textId="77777777" w:rsidR="0033568B" w:rsidRDefault="0033568B">
      <w:pPr>
        <w:rPr>
          <w:b/>
        </w:rPr>
      </w:pPr>
      <w:r>
        <w:rPr>
          <w:b/>
        </w:rPr>
        <w:br w:type="page"/>
      </w:r>
    </w:p>
    <w:p w14:paraId="37CAD560" w14:textId="6964AF01" w:rsidR="007378FF" w:rsidRPr="008E4DAF" w:rsidRDefault="008E4DAF" w:rsidP="007378FF">
      <w:pPr>
        <w:spacing w:after="0"/>
        <w:rPr>
          <w:b/>
        </w:rPr>
      </w:pPr>
      <w:r w:rsidRPr="008E4DAF">
        <w:rPr>
          <w:b/>
        </w:rPr>
        <w:lastRenderedPageBreak/>
        <w:t>Kwaliteit</w:t>
      </w:r>
      <w:r w:rsidR="00965F34">
        <w:rPr>
          <w:b/>
        </w:rPr>
        <w:t xml:space="preserve"> en Geld</w:t>
      </w:r>
    </w:p>
    <w:p w14:paraId="7B688AFB" w14:textId="4D0C19F2" w:rsidR="008E4DAF" w:rsidRDefault="00D44C32" w:rsidP="007378FF">
      <w:pPr>
        <w:spacing w:after="0"/>
      </w:pPr>
      <w:r>
        <w:t>De realisatie van het schoenenmuseum</w:t>
      </w:r>
      <w:r w:rsidR="00965F34">
        <w:t>, de kosten van</w:t>
      </w:r>
      <w:r w:rsidR="00E35181">
        <w:t xml:space="preserve"> realisatie</w:t>
      </w:r>
      <w:r>
        <w:t xml:space="preserve"> en de toekomstige exploitatie</w:t>
      </w:r>
      <w:r w:rsidR="00965F34">
        <w:t>, worden</w:t>
      </w:r>
      <w:r w:rsidR="008E4DAF">
        <w:t xml:space="preserve"> </w:t>
      </w:r>
      <w:r>
        <w:t xml:space="preserve">continue </w:t>
      </w:r>
      <w:r w:rsidR="009F3516">
        <w:t xml:space="preserve">door de projectorganisatie </w:t>
      </w:r>
      <w:r w:rsidR="008E4DAF">
        <w:t xml:space="preserve">bewaakt door de </w:t>
      </w:r>
      <w:r>
        <w:t xml:space="preserve">ontwikkelingen tijdens realisatie doorlopend </w:t>
      </w:r>
      <w:r w:rsidR="008E4DAF">
        <w:t>te toetsen aan de uitgangspunten</w:t>
      </w:r>
      <w:r w:rsidR="00965F34">
        <w:t xml:space="preserve"> die door de gemeenteraad zijn </w:t>
      </w:r>
      <w:r w:rsidR="008E4DAF">
        <w:t>gesteld</w:t>
      </w:r>
      <w:r w:rsidR="003416E7">
        <w:t xml:space="preserve"> (de beleidskaders)</w:t>
      </w:r>
      <w:r w:rsidR="008E4DAF">
        <w:t xml:space="preserve">. </w:t>
      </w:r>
    </w:p>
    <w:p w14:paraId="74A8A77B" w14:textId="01F98859" w:rsidR="00965F34" w:rsidRDefault="00965F34" w:rsidP="00DA4BA8">
      <w:pPr>
        <w:pStyle w:val="Lijstalinea"/>
        <w:numPr>
          <w:ilvl w:val="0"/>
          <w:numId w:val="1"/>
        </w:numPr>
        <w:spacing w:after="0"/>
      </w:pPr>
      <w:r>
        <w:t xml:space="preserve">Beschikbaar </w:t>
      </w:r>
      <w:r w:rsidR="00D44C32">
        <w:t>totaal</w:t>
      </w:r>
      <w:r>
        <w:t xml:space="preserve">krediet </w:t>
      </w:r>
      <w:r w:rsidR="00D44C32">
        <w:t xml:space="preserve">voor de realisatie van het museum </w:t>
      </w:r>
      <w:r>
        <w:t xml:space="preserve">van </w:t>
      </w:r>
      <w:r w:rsidR="00D44C32">
        <w:t xml:space="preserve">€10.044.000,- door de Raad beschikbaar gesteld resp. d.d. </w:t>
      </w:r>
      <w:r>
        <w:t xml:space="preserve">juli </w:t>
      </w:r>
      <w:r w:rsidR="00D44C32">
        <w:t>20</w:t>
      </w:r>
      <w:r>
        <w:t>15</w:t>
      </w:r>
      <w:r w:rsidR="00D44C32">
        <w:t>,</w:t>
      </w:r>
      <w:r w:rsidR="00C53792">
        <w:t xml:space="preserve"> juni </w:t>
      </w:r>
      <w:r w:rsidR="00D44C32">
        <w:t>20</w:t>
      </w:r>
      <w:r w:rsidR="00C53792">
        <w:t>19</w:t>
      </w:r>
      <w:r>
        <w:t xml:space="preserve"> </w:t>
      </w:r>
      <w:r w:rsidR="00D44C32">
        <w:t>en september 2020</w:t>
      </w:r>
      <w:r>
        <w:t>.</w:t>
      </w:r>
    </w:p>
    <w:p w14:paraId="3221EABC" w14:textId="0CA84857" w:rsidR="005E31AF" w:rsidRDefault="00D44C32" w:rsidP="00E35181">
      <w:pPr>
        <w:pStyle w:val="Lijstalinea"/>
        <w:numPr>
          <w:ilvl w:val="0"/>
          <w:numId w:val="1"/>
        </w:numPr>
        <w:spacing w:after="0"/>
      </w:pPr>
      <w:r>
        <w:t>De plannen voor het museum</w:t>
      </w:r>
      <w:r w:rsidR="00E35181">
        <w:t>, de begroting voor</w:t>
      </w:r>
      <w:r>
        <w:t xml:space="preserve"> de toekomstige exploitatie</w:t>
      </w:r>
      <w:r w:rsidR="00E35181">
        <w:t xml:space="preserve"> en de in de toekomst benodigde gemeentelijke subsidie</w:t>
      </w:r>
      <w:r>
        <w:t xml:space="preserve">, </w:t>
      </w:r>
      <w:r w:rsidR="00E35181">
        <w:t>door de Raad vastgesteld d.d. september 2020.</w:t>
      </w:r>
    </w:p>
    <w:p w14:paraId="36DB835C" w14:textId="77777777" w:rsidR="00E35181" w:rsidRDefault="00E35181" w:rsidP="00E35181">
      <w:pPr>
        <w:spacing w:after="0"/>
      </w:pPr>
    </w:p>
    <w:p w14:paraId="3CAC5331" w14:textId="3FD6296F" w:rsidR="00E35181" w:rsidRDefault="00E35181" w:rsidP="00E35181">
      <w:pPr>
        <w:spacing w:after="0"/>
      </w:pPr>
      <w:r>
        <w:t>De kwaliteit van het toekomstige Schoenenmuseum ligt vast in de bestekken en (voor inrichting) de plannen. De bestekken zijn aanbesteed</w:t>
      </w:r>
      <w:r w:rsidR="0033568B">
        <w:t xml:space="preserve"> en opgedragen, uitvoering is gaande. D</w:t>
      </w:r>
      <w:r>
        <w:t xml:space="preserve">e plannen zijn </w:t>
      </w:r>
      <w:r w:rsidR="0033568B">
        <w:t>voor de inrichting zijn ten tijde van het schrijven van deze rapportage (01-03-2021) op een haar na afgerond, een deel van de realisatie (bouw, plaatsen) van deze plannen zijn reeds opgedragen</w:t>
      </w:r>
      <w:r>
        <w:t xml:space="preserve">. </w:t>
      </w:r>
    </w:p>
    <w:p w14:paraId="60A5E2D1" w14:textId="77777777" w:rsidR="003563A3" w:rsidRDefault="003563A3" w:rsidP="00E135F7">
      <w:pPr>
        <w:spacing w:after="0"/>
      </w:pPr>
    </w:p>
    <w:p w14:paraId="44909569" w14:textId="79C0BFF9" w:rsidR="004A4268" w:rsidRDefault="00D94F49" w:rsidP="004A4268">
      <w:pPr>
        <w:spacing w:after="0"/>
      </w:pPr>
      <w:r>
        <w:t>Significante r</w:t>
      </w:r>
      <w:r w:rsidR="009C2092">
        <w:t>isico's:</w:t>
      </w:r>
    </w:p>
    <w:p w14:paraId="1EBF8E95" w14:textId="53FDB4EC" w:rsidR="002D100D" w:rsidRDefault="002D100D" w:rsidP="002D100D">
      <w:pPr>
        <w:pStyle w:val="Lijstalinea"/>
        <w:numPr>
          <w:ilvl w:val="0"/>
          <w:numId w:val="6"/>
        </w:numPr>
        <w:spacing w:after="0"/>
      </w:pPr>
      <w:r>
        <w:t xml:space="preserve">Voor de totaalinvestering: </w:t>
      </w:r>
      <w:proofErr w:type="spellStart"/>
      <w:r>
        <w:t>Meerwerken</w:t>
      </w:r>
      <w:proofErr w:type="spellEnd"/>
      <w:r>
        <w:t xml:space="preserve"> tijdens de bouw.</w:t>
      </w:r>
      <w:r w:rsidRPr="002D100D">
        <w:rPr>
          <w:rFonts w:cs="Calibri"/>
          <w:iCs/>
          <w:color w:val="000000"/>
          <w:u w:val="single"/>
        </w:rPr>
        <w:t xml:space="preserve"> </w:t>
      </w:r>
      <w:r w:rsidRPr="002D100D">
        <w:rPr>
          <w:rFonts w:cs="Calibri"/>
          <w:iCs/>
          <w:color w:val="000000"/>
          <w:u w:val="single"/>
        </w:rPr>
        <w:br/>
        <w:t>Beheersmaatregelen:</w:t>
      </w:r>
      <w:r w:rsidRPr="002D100D">
        <w:rPr>
          <w:rFonts w:cs="Calibri"/>
          <w:iCs/>
          <w:color w:val="000000"/>
        </w:rPr>
        <w:br/>
        <w:t xml:space="preserve">- </w:t>
      </w:r>
      <w:proofErr w:type="spellStart"/>
      <w:r w:rsidRPr="002D100D">
        <w:rPr>
          <w:rFonts w:cs="Calibri"/>
          <w:iCs/>
          <w:color w:val="000000"/>
        </w:rPr>
        <w:t>Meerwerken</w:t>
      </w:r>
      <w:proofErr w:type="spellEnd"/>
      <w:r w:rsidRPr="002D100D">
        <w:rPr>
          <w:rFonts w:cs="Calibri"/>
          <w:iCs/>
          <w:color w:val="000000"/>
        </w:rPr>
        <w:t xml:space="preserve"> minimaliseren door planwijzigingen te vermijden. </w:t>
      </w:r>
      <w:r w:rsidR="00E24BA6">
        <w:rPr>
          <w:rFonts w:cs="Calibri"/>
          <w:iCs/>
          <w:color w:val="000000"/>
        </w:rPr>
        <w:br/>
        <w:t>- Compenserende minderwerken zoeken.</w:t>
      </w:r>
      <w:r w:rsidRPr="002D100D">
        <w:rPr>
          <w:rFonts w:cs="Calibri"/>
          <w:iCs/>
          <w:color w:val="000000"/>
        </w:rPr>
        <w:br/>
        <w:t xml:space="preserve">- </w:t>
      </w:r>
      <w:r>
        <w:rPr>
          <w:rFonts w:cs="Calibri"/>
          <w:iCs/>
          <w:color w:val="000000"/>
        </w:rPr>
        <w:t>Indien onvermijdbaar: b</w:t>
      </w:r>
      <w:r w:rsidRPr="002D100D">
        <w:rPr>
          <w:rFonts w:cs="Calibri"/>
          <w:iCs/>
          <w:color w:val="000000"/>
        </w:rPr>
        <w:t>ekostigen uit het -in de investeringsbegroting opgenomen- budget</w:t>
      </w:r>
      <w:r>
        <w:rPr>
          <w:rFonts w:cs="Calibri"/>
          <w:iCs/>
          <w:color w:val="000000"/>
        </w:rPr>
        <w:br/>
        <w:t xml:space="preserve"> </w:t>
      </w:r>
      <w:r w:rsidRPr="002D100D">
        <w:rPr>
          <w:rFonts w:cs="Calibri"/>
          <w:iCs/>
          <w:color w:val="000000"/>
        </w:rPr>
        <w:t xml:space="preserve"> onvoorzien.</w:t>
      </w:r>
    </w:p>
    <w:p w14:paraId="14C3C312" w14:textId="120C6041" w:rsidR="004410E8" w:rsidRDefault="004A4268" w:rsidP="0033568B">
      <w:pPr>
        <w:pStyle w:val="Lijstalinea"/>
        <w:numPr>
          <w:ilvl w:val="0"/>
          <w:numId w:val="6"/>
        </w:numPr>
        <w:spacing w:after="0"/>
      </w:pPr>
      <w:r>
        <w:t xml:space="preserve">Voor de totaalinvestering: Tijdens de bouw wordt aannemer met onvoorziene overheidsmaatregelen geconfronteerd </w:t>
      </w:r>
      <w:proofErr w:type="spellStart"/>
      <w:r>
        <w:t>a.g.v.</w:t>
      </w:r>
      <w:proofErr w:type="spellEnd"/>
      <w:r>
        <w:t xml:space="preserve"> het coronavirus</w:t>
      </w:r>
      <w:r w:rsidR="003E0861">
        <w:t>(de kans dat dit zich voordoet wordt nog maar klein ingeschat).</w:t>
      </w:r>
      <w:r>
        <w:t xml:space="preserve"> Dit zou kostenverhogend kunnen </w:t>
      </w:r>
      <w:r w:rsidR="001E32B4">
        <w:t>uitpakken</w:t>
      </w:r>
      <w:r>
        <w:t xml:space="preserve">. Omdat er </w:t>
      </w:r>
      <w:r w:rsidR="008F04DC">
        <w:t xml:space="preserve">in zo'n geval </w:t>
      </w:r>
      <w:r>
        <w:t xml:space="preserve">sprake is van overmacht </w:t>
      </w:r>
      <w:r w:rsidR="001E32B4">
        <w:t>is</w:t>
      </w:r>
      <w:r>
        <w:t xml:space="preserve"> dit risico niet (geheel) </w:t>
      </w:r>
      <w:r w:rsidR="008F04DC">
        <w:t>voor</w:t>
      </w:r>
      <w:r>
        <w:t xml:space="preserve"> de aannemers.</w:t>
      </w:r>
      <w:r w:rsidR="008F04DC">
        <w:br/>
      </w:r>
      <w:r w:rsidR="008F04DC" w:rsidRPr="0033568B">
        <w:rPr>
          <w:rFonts w:cs="Calibri"/>
          <w:iCs/>
          <w:color w:val="000000"/>
          <w:u w:val="single"/>
        </w:rPr>
        <w:t>Beheersmaatregelen:</w:t>
      </w:r>
      <w:r w:rsidR="008F04DC" w:rsidRPr="0033568B">
        <w:rPr>
          <w:rFonts w:cs="Calibri"/>
          <w:iCs/>
          <w:color w:val="000000"/>
        </w:rPr>
        <w:br/>
        <w:t xml:space="preserve">- Actualiteit volgen. Wanneer deze situatie zich tijdens de bouw voor zou doen, op dat </w:t>
      </w:r>
      <w:r w:rsidR="008F04DC" w:rsidRPr="0033568B">
        <w:rPr>
          <w:rFonts w:cs="Calibri"/>
          <w:iCs/>
          <w:color w:val="000000"/>
        </w:rPr>
        <w:br/>
        <w:t xml:space="preserve">  moment de </w:t>
      </w:r>
      <w:proofErr w:type="spellStart"/>
      <w:r w:rsidR="008F04DC" w:rsidRPr="0033568B">
        <w:rPr>
          <w:rFonts w:cs="Calibri"/>
          <w:iCs/>
          <w:color w:val="000000"/>
        </w:rPr>
        <w:t>n.t.b</w:t>
      </w:r>
      <w:proofErr w:type="spellEnd"/>
      <w:r w:rsidR="008F04DC" w:rsidRPr="0033568B">
        <w:rPr>
          <w:rFonts w:cs="Calibri"/>
          <w:iCs/>
          <w:color w:val="000000"/>
        </w:rPr>
        <w:t>. beste oplossing hiervoor vinden (</w:t>
      </w:r>
      <w:r w:rsidR="001E32B4" w:rsidRPr="0033568B">
        <w:rPr>
          <w:rFonts w:cs="Calibri"/>
          <w:iCs/>
          <w:color w:val="000000"/>
        </w:rPr>
        <w:t xml:space="preserve">bijvoorbeeld alternatieve uitvoering </w:t>
      </w:r>
      <w:r w:rsidR="001E32B4" w:rsidRPr="0033568B">
        <w:rPr>
          <w:rFonts w:cs="Calibri"/>
          <w:iCs/>
          <w:color w:val="000000"/>
        </w:rPr>
        <w:br/>
        <w:t xml:space="preserve">  waardoor geen kostenverhoging optreedt, </w:t>
      </w:r>
      <w:r w:rsidR="008F04DC" w:rsidRPr="0033568B">
        <w:rPr>
          <w:rFonts w:cs="Calibri"/>
          <w:iCs/>
          <w:color w:val="000000"/>
        </w:rPr>
        <w:t xml:space="preserve">compenserende bezuinigingen zoeken, </w:t>
      </w:r>
      <w:r w:rsidR="002D100D" w:rsidRPr="0033568B">
        <w:rPr>
          <w:rFonts w:cs="Calibri"/>
          <w:iCs/>
          <w:color w:val="000000"/>
        </w:rPr>
        <w:br/>
        <w:t xml:space="preserve">  </w:t>
      </w:r>
      <w:r w:rsidR="008F04DC" w:rsidRPr="0033568B">
        <w:rPr>
          <w:rFonts w:cs="Calibri"/>
          <w:iCs/>
          <w:color w:val="000000"/>
        </w:rPr>
        <w:t>afwachten tot situatie voorbij is, kostenverhoging accepteren</w:t>
      </w:r>
      <w:r w:rsidR="002D100D" w:rsidRPr="0033568B">
        <w:rPr>
          <w:rFonts w:cs="Calibri"/>
          <w:iCs/>
          <w:color w:val="000000"/>
        </w:rPr>
        <w:t xml:space="preserve"> t.l.v. budget onvoorzien</w:t>
      </w:r>
      <w:r w:rsidR="008F04DC" w:rsidRPr="0033568B">
        <w:rPr>
          <w:rFonts w:cs="Calibri"/>
          <w:iCs/>
          <w:color w:val="000000"/>
        </w:rPr>
        <w:t>).</w:t>
      </w:r>
    </w:p>
    <w:p w14:paraId="76ED2028" w14:textId="361BCAF3" w:rsidR="004A4268" w:rsidRDefault="004A4268" w:rsidP="002D100D">
      <w:pPr>
        <w:pStyle w:val="Lijstalinea"/>
        <w:numPr>
          <w:ilvl w:val="0"/>
          <w:numId w:val="6"/>
        </w:numPr>
        <w:spacing w:after="0"/>
      </w:pPr>
      <w:r>
        <w:t>Voor de toekomstige exploitatie: Voortdurende '</w:t>
      </w:r>
      <w:proofErr w:type="spellStart"/>
      <w:r>
        <w:t>social</w:t>
      </w:r>
      <w:proofErr w:type="spellEnd"/>
      <w:r>
        <w:t xml:space="preserve"> </w:t>
      </w:r>
      <w:proofErr w:type="spellStart"/>
      <w:r>
        <w:t>distancing</w:t>
      </w:r>
      <w:proofErr w:type="spellEnd"/>
      <w:r>
        <w:t>'</w:t>
      </w:r>
      <w:r w:rsidR="001E32B4">
        <w:t>-</w:t>
      </w:r>
      <w:r>
        <w:t xml:space="preserve">maatregelen </w:t>
      </w:r>
      <w:proofErr w:type="spellStart"/>
      <w:r>
        <w:t>a.g.v.</w:t>
      </w:r>
      <w:proofErr w:type="spellEnd"/>
      <w:r>
        <w:t xml:space="preserve"> het coronavirus</w:t>
      </w:r>
      <w:r w:rsidR="008F04DC" w:rsidRPr="008F04DC">
        <w:t xml:space="preserve"> </w:t>
      </w:r>
      <w:r w:rsidR="008F04DC">
        <w:t>na 01-01-2021</w:t>
      </w:r>
      <w:r w:rsidR="003E0861">
        <w:t xml:space="preserve"> (de kans dat dit zich voordoet wordt nog maar klein ingeschat)</w:t>
      </w:r>
      <w:r>
        <w:t xml:space="preserve">. </w:t>
      </w:r>
      <w:r w:rsidRPr="00B75243">
        <w:rPr>
          <w:rFonts w:cs="Calibri"/>
          <w:iCs/>
          <w:color w:val="000000"/>
        </w:rPr>
        <w:br/>
      </w:r>
      <w:r w:rsidRPr="00B75243">
        <w:rPr>
          <w:rFonts w:cs="Calibri"/>
          <w:iCs/>
          <w:color w:val="000000"/>
          <w:u w:val="single"/>
        </w:rPr>
        <w:t>Beheersmaatregelen:</w:t>
      </w:r>
      <w:r w:rsidRPr="00B75243">
        <w:rPr>
          <w:rFonts w:cs="Calibri"/>
          <w:iCs/>
          <w:color w:val="000000"/>
        </w:rPr>
        <w:br/>
      </w:r>
      <w:r w:rsidR="008F04DC">
        <w:rPr>
          <w:rFonts w:cs="Calibri"/>
          <w:iCs/>
          <w:color w:val="000000"/>
        </w:rPr>
        <w:t xml:space="preserve">- </w:t>
      </w:r>
      <w:r>
        <w:rPr>
          <w:rFonts w:cs="Calibri"/>
          <w:iCs/>
          <w:color w:val="000000"/>
        </w:rPr>
        <w:t xml:space="preserve">Actualiteit volgen. Wanneer zich onvoorziene verdere </w:t>
      </w:r>
      <w:r w:rsidR="002D100D">
        <w:rPr>
          <w:rFonts w:cs="Calibri"/>
          <w:iCs/>
          <w:color w:val="000000"/>
        </w:rPr>
        <w:t xml:space="preserve">(dan waar nu rekening mee is </w:t>
      </w:r>
      <w:r w:rsidR="002D100D">
        <w:rPr>
          <w:rFonts w:cs="Calibri"/>
          <w:iCs/>
          <w:color w:val="000000"/>
        </w:rPr>
        <w:br/>
        <w:t xml:space="preserve">  gehouden) </w:t>
      </w:r>
      <w:r>
        <w:rPr>
          <w:rFonts w:cs="Calibri"/>
          <w:iCs/>
          <w:color w:val="000000"/>
        </w:rPr>
        <w:t xml:space="preserve">belemmeringen voordoen, </w:t>
      </w:r>
      <w:proofErr w:type="spellStart"/>
      <w:r>
        <w:rPr>
          <w:rFonts w:cs="Calibri"/>
          <w:iCs/>
          <w:color w:val="000000"/>
        </w:rPr>
        <w:t>n.t.b</w:t>
      </w:r>
      <w:proofErr w:type="spellEnd"/>
      <w:r>
        <w:rPr>
          <w:rFonts w:cs="Calibri"/>
          <w:iCs/>
          <w:color w:val="000000"/>
        </w:rPr>
        <w:t xml:space="preserve">. oplossingen vinden waardoor </w:t>
      </w:r>
      <w:r w:rsidR="001E32B4">
        <w:rPr>
          <w:rFonts w:cs="Calibri"/>
          <w:iCs/>
          <w:color w:val="000000"/>
        </w:rPr>
        <w:t xml:space="preserve">de exploitatie </w:t>
      </w:r>
      <w:r w:rsidR="002D100D">
        <w:rPr>
          <w:rFonts w:cs="Calibri"/>
          <w:iCs/>
          <w:color w:val="000000"/>
        </w:rPr>
        <w:br/>
        <w:t xml:space="preserve">  </w:t>
      </w:r>
      <w:r w:rsidR="001E32B4">
        <w:rPr>
          <w:rFonts w:cs="Calibri"/>
          <w:iCs/>
          <w:color w:val="000000"/>
        </w:rPr>
        <w:t>minimaal geraakt wordt</w:t>
      </w:r>
      <w:r>
        <w:rPr>
          <w:rFonts w:cs="Calibri"/>
          <w:iCs/>
          <w:color w:val="000000"/>
        </w:rPr>
        <w:t>.</w:t>
      </w:r>
    </w:p>
    <w:p w14:paraId="79A74300" w14:textId="77777777" w:rsidR="00611F12" w:rsidRDefault="00611F12" w:rsidP="00965F34">
      <w:pPr>
        <w:spacing w:after="0"/>
        <w:rPr>
          <w:b/>
        </w:rPr>
      </w:pPr>
    </w:p>
    <w:p w14:paraId="139CA0A9" w14:textId="6DDE065E" w:rsidR="00965F34" w:rsidRPr="003416E7" w:rsidRDefault="003416E7" w:rsidP="00965F34">
      <w:pPr>
        <w:spacing w:after="0"/>
        <w:rPr>
          <w:b/>
        </w:rPr>
      </w:pPr>
      <w:r w:rsidRPr="003416E7">
        <w:rPr>
          <w:b/>
        </w:rPr>
        <w:t>Tijd</w:t>
      </w:r>
    </w:p>
    <w:p w14:paraId="3A611A3F" w14:textId="77DEB2B2" w:rsidR="00251323" w:rsidRDefault="00C84CC2" w:rsidP="00206CB2">
      <w:pPr>
        <w:spacing w:after="0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 xml:space="preserve">Alle projectbetrokkenen hebben zich aan de </w:t>
      </w:r>
      <w:r w:rsidR="00E87764">
        <w:rPr>
          <w:rFonts w:cs="Calibri"/>
          <w:iCs/>
          <w:color w:val="000000"/>
        </w:rPr>
        <w:t xml:space="preserve">volgende </w:t>
      </w:r>
      <w:r>
        <w:rPr>
          <w:rFonts w:cs="Calibri"/>
          <w:iCs/>
          <w:color w:val="000000"/>
        </w:rPr>
        <w:t xml:space="preserve">planning gecommitteerd; </w:t>
      </w:r>
      <w:r w:rsidR="0019590A">
        <w:rPr>
          <w:rFonts w:cs="Calibri"/>
          <w:iCs/>
          <w:color w:val="000000"/>
        </w:rPr>
        <w:t>h</w:t>
      </w:r>
      <w:r>
        <w:rPr>
          <w:rFonts w:cs="Calibri"/>
          <w:iCs/>
          <w:color w:val="000000"/>
        </w:rPr>
        <w:t xml:space="preserve">et museum als toekomstig gebruiker, de gemeente als opdrachtgever, </w:t>
      </w:r>
      <w:r w:rsidR="0019590A">
        <w:rPr>
          <w:rFonts w:cs="Calibri"/>
          <w:iCs/>
          <w:color w:val="000000"/>
        </w:rPr>
        <w:t xml:space="preserve">de aannemers en </w:t>
      </w:r>
      <w:proofErr w:type="spellStart"/>
      <w:r>
        <w:rPr>
          <w:rFonts w:cs="Calibri"/>
          <w:iCs/>
          <w:color w:val="000000"/>
        </w:rPr>
        <w:t>Tinker</w:t>
      </w:r>
      <w:proofErr w:type="spellEnd"/>
      <w:r>
        <w:rPr>
          <w:rFonts w:cs="Calibri"/>
          <w:iCs/>
          <w:color w:val="000000"/>
        </w:rPr>
        <w:t xml:space="preserve"> als museaal inrichter.</w:t>
      </w:r>
    </w:p>
    <w:p w14:paraId="74E5AB0A" w14:textId="29DFA07C" w:rsidR="003563A3" w:rsidRDefault="003563A3" w:rsidP="00206CB2">
      <w:pPr>
        <w:spacing w:after="0"/>
        <w:rPr>
          <w:rFonts w:cs="Calibri"/>
          <w:iCs/>
          <w:color w:val="000000"/>
        </w:rPr>
      </w:pPr>
    </w:p>
    <w:p w14:paraId="54769601" w14:textId="77777777" w:rsidR="001B1BD9" w:rsidRDefault="001B1BD9">
      <w:pPr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br w:type="page"/>
      </w:r>
    </w:p>
    <w:p w14:paraId="25BCDA00" w14:textId="64B7970C" w:rsidR="004975BE" w:rsidRDefault="001B1BD9" w:rsidP="00206CB2">
      <w:pPr>
        <w:spacing w:after="0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lastRenderedPageBreak/>
        <w:t>De bouw is nu gaande. De</w:t>
      </w:r>
      <w:r w:rsidR="003563A3">
        <w:rPr>
          <w:rFonts w:cs="Calibri"/>
          <w:iCs/>
          <w:color w:val="000000"/>
        </w:rPr>
        <w:t xml:space="preserve"> planning voorziet </w:t>
      </w:r>
      <w:r w:rsidR="004975BE">
        <w:rPr>
          <w:rFonts w:cs="Calibri"/>
          <w:iCs/>
          <w:color w:val="000000"/>
        </w:rPr>
        <w:t>samengevat in het volgende</w:t>
      </w:r>
      <w:r w:rsidR="0062437F">
        <w:rPr>
          <w:rFonts w:cs="Calibri"/>
          <w:iCs/>
          <w:color w:val="000000"/>
        </w:rPr>
        <w:t xml:space="preserve"> vervolg</w:t>
      </w:r>
      <w:r w:rsidR="004975BE">
        <w:rPr>
          <w:rFonts w:cs="Calibri"/>
          <w:iCs/>
          <w:color w:val="000000"/>
        </w:rPr>
        <w:t>:</w:t>
      </w:r>
    </w:p>
    <w:p w14:paraId="546079F2" w14:textId="62C3DA9F" w:rsidR="001B1BD9" w:rsidRDefault="001B1BD9" w:rsidP="00E019CA">
      <w:pPr>
        <w:pStyle w:val="Lijstalinea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>Medio September 2021 (2</w:t>
      </w:r>
      <w:r w:rsidRPr="001B1BD9">
        <w:rPr>
          <w:rFonts w:cs="Calibri"/>
          <w:iCs/>
          <w:color w:val="000000"/>
          <w:vertAlign w:val="superscript"/>
        </w:rPr>
        <w:t>e</w:t>
      </w:r>
      <w:r>
        <w:rPr>
          <w:rFonts w:cs="Calibri"/>
          <w:iCs/>
          <w:color w:val="000000"/>
        </w:rPr>
        <w:t xml:space="preserve"> </w:t>
      </w:r>
      <w:proofErr w:type="spellStart"/>
      <w:r>
        <w:rPr>
          <w:rFonts w:cs="Calibri"/>
          <w:iCs/>
          <w:color w:val="000000"/>
        </w:rPr>
        <w:t>verd</w:t>
      </w:r>
      <w:proofErr w:type="spellEnd"/>
      <w:r>
        <w:rPr>
          <w:rFonts w:cs="Calibri"/>
          <w:iCs/>
          <w:color w:val="000000"/>
        </w:rPr>
        <w:t>.) tot medio oktober (</w:t>
      </w:r>
      <w:proofErr w:type="spellStart"/>
      <w:r>
        <w:rPr>
          <w:rFonts w:cs="Calibri"/>
          <w:iCs/>
          <w:color w:val="000000"/>
        </w:rPr>
        <w:t>b.g</w:t>
      </w:r>
      <w:proofErr w:type="spellEnd"/>
      <w:r>
        <w:rPr>
          <w:rFonts w:cs="Calibri"/>
          <w:iCs/>
          <w:color w:val="000000"/>
        </w:rPr>
        <w:t>.)  Oplevering gebouw.</w:t>
      </w:r>
    </w:p>
    <w:p w14:paraId="5B3AAD8A" w14:textId="755C2D06" w:rsidR="001B1BD9" w:rsidRDefault="001B1BD9" w:rsidP="00E019CA">
      <w:pPr>
        <w:pStyle w:val="Lijstalinea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>Medio September 2021 (2</w:t>
      </w:r>
      <w:r w:rsidRPr="001B1BD9">
        <w:rPr>
          <w:rFonts w:cs="Calibri"/>
          <w:iCs/>
          <w:color w:val="000000"/>
          <w:vertAlign w:val="superscript"/>
        </w:rPr>
        <w:t>e</w:t>
      </w:r>
      <w:r>
        <w:rPr>
          <w:rFonts w:cs="Calibri"/>
          <w:iCs/>
          <w:color w:val="000000"/>
        </w:rPr>
        <w:t xml:space="preserve"> </w:t>
      </w:r>
      <w:proofErr w:type="spellStart"/>
      <w:r>
        <w:rPr>
          <w:rFonts w:cs="Calibri"/>
          <w:iCs/>
          <w:color w:val="000000"/>
        </w:rPr>
        <w:t>verd</w:t>
      </w:r>
      <w:proofErr w:type="spellEnd"/>
      <w:r>
        <w:rPr>
          <w:rFonts w:cs="Calibri"/>
          <w:iCs/>
          <w:color w:val="000000"/>
        </w:rPr>
        <w:t>.) tot medio oktober (</w:t>
      </w:r>
      <w:proofErr w:type="spellStart"/>
      <w:r>
        <w:rPr>
          <w:rFonts w:cs="Calibri"/>
          <w:iCs/>
          <w:color w:val="000000"/>
        </w:rPr>
        <w:t>b.g</w:t>
      </w:r>
      <w:proofErr w:type="spellEnd"/>
      <w:r>
        <w:rPr>
          <w:rFonts w:cs="Calibri"/>
          <w:iCs/>
          <w:color w:val="000000"/>
        </w:rPr>
        <w:t>.)  Start (museale) inrichting.</w:t>
      </w:r>
    </w:p>
    <w:p w14:paraId="60FA9106" w14:textId="417CE17F" w:rsidR="001B1BD9" w:rsidRDefault="001B1BD9" w:rsidP="00E019CA">
      <w:pPr>
        <w:pStyle w:val="Lijstalinea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 xml:space="preserve">Ultimo december 2021 </w:t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  <w:t xml:space="preserve">       Oplevering inrichting.</w:t>
      </w:r>
    </w:p>
    <w:p w14:paraId="7F8DE4A0" w14:textId="39D62DCA" w:rsidR="001B1BD9" w:rsidRDefault="001B1BD9" w:rsidP="00E019CA">
      <w:pPr>
        <w:pStyle w:val="Lijstalinea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>Januari 2022</w:t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  <w:t xml:space="preserve">       Proefdraaien, instructie personeel</w:t>
      </w:r>
    </w:p>
    <w:p w14:paraId="68A770BA" w14:textId="378EB9CB" w:rsidR="001B1BD9" w:rsidRPr="00E019CA" w:rsidRDefault="001B1BD9" w:rsidP="00E019CA">
      <w:pPr>
        <w:pStyle w:val="Lijstalinea"/>
        <w:numPr>
          <w:ilvl w:val="0"/>
          <w:numId w:val="1"/>
        </w:numPr>
        <w:spacing w:after="0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>Februari 2022</w:t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</w:r>
      <w:r>
        <w:rPr>
          <w:rFonts w:cs="Calibri"/>
          <w:iCs/>
          <w:color w:val="000000"/>
        </w:rPr>
        <w:tab/>
        <w:t xml:space="preserve">       Opening schoenenmuseum</w:t>
      </w:r>
    </w:p>
    <w:p w14:paraId="4A8D7D46" w14:textId="77777777" w:rsidR="00E87764" w:rsidRDefault="00E87764" w:rsidP="00E87764">
      <w:pPr>
        <w:spacing w:after="0"/>
      </w:pPr>
    </w:p>
    <w:p w14:paraId="63BC28A5" w14:textId="24CAA72D" w:rsidR="00E87764" w:rsidRPr="003247AF" w:rsidRDefault="00E87764" w:rsidP="00E87764">
      <w:pPr>
        <w:spacing w:after="0"/>
      </w:pPr>
      <w:r>
        <w:t>De o</w:t>
      </w:r>
      <w:r w:rsidRPr="003247AF">
        <w:t>ntwikkelingen met het coronavirus</w:t>
      </w:r>
      <w:r>
        <w:t xml:space="preserve"> hebben tot op heden </w:t>
      </w:r>
      <w:r w:rsidR="001B1BD9">
        <w:t>beperkt</w:t>
      </w:r>
      <w:r>
        <w:t xml:space="preserve"> invloed gehad op de werkzaamheden en de planning</w:t>
      </w:r>
      <w:r w:rsidR="001B1BD9">
        <w:t>; er moest in kleine ploegjes gesloopt worden</w:t>
      </w:r>
      <w:r>
        <w:t>.</w:t>
      </w:r>
    </w:p>
    <w:p w14:paraId="5119B512" w14:textId="77777777" w:rsidR="003563A3" w:rsidRDefault="003563A3" w:rsidP="00206CB2">
      <w:pPr>
        <w:spacing w:after="0"/>
      </w:pPr>
    </w:p>
    <w:p w14:paraId="2DCC9BD2" w14:textId="040BBB36" w:rsidR="004676ED" w:rsidRDefault="004676ED" w:rsidP="00206CB2">
      <w:pPr>
        <w:spacing w:after="0"/>
      </w:pPr>
      <w:r>
        <w:t>Significante risico's:</w:t>
      </w:r>
    </w:p>
    <w:p w14:paraId="03400156" w14:textId="0B20A31A" w:rsidR="003E0861" w:rsidRDefault="003E0861" w:rsidP="008000F5">
      <w:pPr>
        <w:pStyle w:val="Lijstalinea"/>
        <w:numPr>
          <w:ilvl w:val="0"/>
          <w:numId w:val="7"/>
        </w:numPr>
        <w:spacing w:after="0"/>
      </w:pPr>
      <w:r>
        <w:t xml:space="preserve">Vertragingen tijdens de bouw die veroorzaakt worden door opdrachtgever </w:t>
      </w:r>
      <w:proofErr w:type="spellStart"/>
      <w:r>
        <w:t>a.g.v.</w:t>
      </w:r>
      <w:proofErr w:type="spellEnd"/>
      <w:r>
        <w:t xml:space="preserve"> extra wensen of doordat opdrachtgever noodzakelijke informatie later aan aannemers verstrekt dan in het bestek aan aannemers toegezegd is.</w:t>
      </w:r>
      <w:r w:rsidRPr="003E0861">
        <w:rPr>
          <w:rFonts w:cs="Calibri"/>
          <w:iCs/>
          <w:color w:val="000000"/>
          <w:u w:val="single"/>
        </w:rPr>
        <w:br/>
        <w:t>Beheersmaatregelen:</w:t>
      </w:r>
      <w:r w:rsidRPr="003E0861">
        <w:rPr>
          <w:rFonts w:cs="Calibri"/>
          <w:iCs/>
          <w:color w:val="000000"/>
        </w:rPr>
        <w:br/>
        <w:t xml:space="preserve">- Planwijzigingen als gevolg van extra wensen vermijden. </w:t>
      </w:r>
      <w:r w:rsidRPr="003E0861">
        <w:rPr>
          <w:rFonts w:cs="Calibri"/>
          <w:iCs/>
          <w:color w:val="000000"/>
        </w:rPr>
        <w:br/>
        <w:t>- Compenserende tijdwinst zoeken.</w:t>
      </w:r>
    </w:p>
    <w:p w14:paraId="4B158B98" w14:textId="01AC6274" w:rsidR="001E32B4" w:rsidRPr="001E32B4" w:rsidRDefault="001E32B4" w:rsidP="003E0861">
      <w:pPr>
        <w:pStyle w:val="Lijstalinea"/>
        <w:numPr>
          <w:ilvl w:val="0"/>
          <w:numId w:val="7"/>
        </w:numPr>
        <w:spacing w:after="0"/>
      </w:pPr>
      <w:r>
        <w:t xml:space="preserve">Tijdens de bouw wordt aannemer met onvoorziene overheidsmaatregelen geconfronteerd </w:t>
      </w:r>
      <w:proofErr w:type="spellStart"/>
      <w:r>
        <w:t>a.g.v.</w:t>
      </w:r>
      <w:proofErr w:type="spellEnd"/>
      <w:r>
        <w:t xml:space="preserve"> het </w:t>
      </w:r>
      <w:proofErr w:type="spellStart"/>
      <w:r>
        <w:t>conronavirus</w:t>
      </w:r>
      <w:proofErr w:type="spellEnd"/>
      <w:r w:rsidR="003E0861">
        <w:t xml:space="preserve"> (de kans dat dit zich voordoet wordt nog maar klein ingeschat)</w:t>
      </w:r>
      <w:r>
        <w:t>. Dit zou bouwtijd</w:t>
      </w:r>
      <w:r w:rsidR="00E24BA6">
        <w:t xml:space="preserve"> </w:t>
      </w:r>
      <w:r>
        <w:t>verlengend kunnen uitpakken.</w:t>
      </w:r>
      <w:r w:rsidR="00FB1486">
        <w:t xml:space="preserve"> Omdat</w:t>
      </w:r>
      <w:r>
        <w:t xml:space="preserve"> er in zo'n geval sprake is van overmacht is dit risico niet (geheel) voor de aannemers.</w:t>
      </w:r>
      <w:r>
        <w:br/>
      </w:r>
      <w:r w:rsidRPr="003E0861">
        <w:rPr>
          <w:rFonts w:cs="Calibri"/>
          <w:iCs/>
          <w:color w:val="000000"/>
          <w:u w:val="single"/>
        </w:rPr>
        <w:t>Beheersmaatregelen:</w:t>
      </w:r>
      <w:r w:rsidRPr="003E0861">
        <w:rPr>
          <w:rFonts w:cs="Calibri"/>
          <w:iCs/>
          <w:color w:val="000000"/>
        </w:rPr>
        <w:br/>
        <w:t xml:space="preserve">- Actualiteit volgen. Wanneer deze situatie zich tijdens de bouw voor zou doen, op dat </w:t>
      </w:r>
      <w:r w:rsidRPr="003E0861">
        <w:rPr>
          <w:rFonts w:cs="Calibri"/>
          <w:iCs/>
          <w:color w:val="000000"/>
        </w:rPr>
        <w:br/>
        <w:t xml:space="preserve">  moment de </w:t>
      </w:r>
      <w:proofErr w:type="spellStart"/>
      <w:r w:rsidRPr="003E0861">
        <w:rPr>
          <w:rFonts w:cs="Calibri"/>
          <w:iCs/>
          <w:color w:val="000000"/>
        </w:rPr>
        <w:t>n.t.b</w:t>
      </w:r>
      <w:proofErr w:type="spellEnd"/>
      <w:r w:rsidRPr="003E0861">
        <w:rPr>
          <w:rFonts w:cs="Calibri"/>
          <w:iCs/>
          <w:color w:val="000000"/>
        </w:rPr>
        <w:t xml:space="preserve">. beste oplossing hiervoor vinden (bijvoorbeeld alternatieve uitvoering </w:t>
      </w:r>
      <w:r w:rsidRPr="003E0861">
        <w:rPr>
          <w:rFonts w:cs="Calibri"/>
          <w:iCs/>
          <w:color w:val="000000"/>
        </w:rPr>
        <w:br/>
        <w:t xml:space="preserve">  waardoor geen vertraging optreedt, bouwtijdverlenging accepteren).</w:t>
      </w:r>
    </w:p>
    <w:sectPr w:rsidR="001E32B4" w:rsidRPr="001E32B4" w:rsidSect="0056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D1F01"/>
    <w:multiLevelType w:val="hybridMultilevel"/>
    <w:tmpl w:val="5816B49C"/>
    <w:lvl w:ilvl="0" w:tplc="08E2352C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67A1"/>
    <w:multiLevelType w:val="hybridMultilevel"/>
    <w:tmpl w:val="7318CA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93190"/>
    <w:multiLevelType w:val="hybridMultilevel"/>
    <w:tmpl w:val="792890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1122"/>
    <w:multiLevelType w:val="hybridMultilevel"/>
    <w:tmpl w:val="609226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A3FFC"/>
    <w:multiLevelType w:val="hybridMultilevel"/>
    <w:tmpl w:val="33663550"/>
    <w:lvl w:ilvl="0" w:tplc="BA3AC3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746ED"/>
    <w:multiLevelType w:val="hybridMultilevel"/>
    <w:tmpl w:val="E0801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05A29"/>
    <w:multiLevelType w:val="hybridMultilevel"/>
    <w:tmpl w:val="20F224B8"/>
    <w:lvl w:ilvl="0" w:tplc="BA3AC3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F532B"/>
    <w:multiLevelType w:val="hybridMultilevel"/>
    <w:tmpl w:val="4352F3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03"/>
    <w:rsid w:val="00017E20"/>
    <w:rsid w:val="0002363B"/>
    <w:rsid w:val="000537B0"/>
    <w:rsid w:val="00056A63"/>
    <w:rsid w:val="00057E76"/>
    <w:rsid w:val="0008261A"/>
    <w:rsid w:val="00085DDA"/>
    <w:rsid w:val="00096E6F"/>
    <w:rsid w:val="00123D67"/>
    <w:rsid w:val="00131386"/>
    <w:rsid w:val="00133F6F"/>
    <w:rsid w:val="0019590A"/>
    <w:rsid w:val="001A0CC9"/>
    <w:rsid w:val="001A268D"/>
    <w:rsid w:val="001A3FE9"/>
    <w:rsid w:val="001B1BD9"/>
    <w:rsid w:val="001C0CB5"/>
    <w:rsid w:val="001C108A"/>
    <w:rsid w:val="001C56CF"/>
    <w:rsid w:val="001D7D41"/>
    <w:rsid w:val="001E32B4"/>
    <w:rsid w:val="001F2C4E"/>
    <w:rsid w:val="00206CB2"/>
    <w:rsid w:val="0023168C"/>
    <w:rsid w:val="00234F1B"/>
    <w:rsid w:val="00251323"/>
    <w:rsid w:val="002652B2"/>
    <w:rsid w:val="00267B9D"/>
    <w:rsid w:val="002745D0"/>
    <w:rsid w:val="002B60E1"/>
    <w:rsid w:val="002C5EEC"/>
    <w:rsid w:val="002D100D"/>
    <w:rsid w:val="002D61ED"/>
    <w:rsid w:val="002E67FC"/>
    <w:rsid w:val="002F4507"/>
    <w:rsid w:val="003247AF"/>
    <w:rsid w:val="0033568B"/>
    <w:rsid w:val="003416E7"/>
    <w:rsid w:val="003563A3"/>
    <w:rsid w:val="0037597B"/>
    <w:rsid w:val="00393894"/>
    <w:rsid w:val="003A30CF"/>
    <w:rsid w:val="003A391D"/>
    <w:rsid w:val="003A665E"/>
    <w:rsid w:val="003C1F01"/>
    <w:rsid w:val="003E0861"/>
    <w:rsid w:val="003F25EC"/>
    <w:rsid w:val="00432D58"/>
    <w:rsid w:val="004410E8"/>
    <w:rsid w:val="00446F9C"/>
    <w:rsid w:val="00465CE0"/>
    <w:rsid w:val="004676ED"/>
    <w:rsid w:val="004712A5"/>
    <w:rsid w:val="0048556C"/>
    <w:rsid w:val="004975BE"/>
    <w:rsid w:val="004A4268"/>
    <w:rsid w:val="004B359E"/>
    <w:rsid w:val="004D40F3"/>
    <w:rsid w:val="004D6C66"/>
    <w:rsid w:val="005005C8"/>
    <w:rsid w:val="005205C1"/>
    <w:rsid w:val="00524E1F"/>
    <w:rsid w:val="00551676"/>
    <w:rsid w:val="00557553"/>
    <w:rsid w:val="00565D70"/>
    <w:rsid w:val="00566988"/>
    <w:rsid w:val="00570012"/>
    <w:rsid w:val="0059148A"/>
    <w:rsid w:val="005952B7"/>
    <w:rsid w:val="00595658"/>
    <w:rsid w:val="005975B1"/>
    <w:rsid w:val="005A59D9"/>
    <w:rsid w:val="005B72F7"/>
    <w:rsid w:val="005E31AF"/>
    <w:rsid w:val="005E379F"/>
    <w:rsid w:val="005F0A7E"/>
    <w:rsid w:val="005F1392"/>
    <w:rsid w:val="00605898"/>
    <w:rsid w:val="00611F12"/>
    <w:rsid w:val="0062437F"/>
    <w:rsid w:val="00641F5E"/>
    <w:rsid w:val="00642014"/>
    <w:rsid w:val="00652628"/>
    <w:rsid w:val="006671A5"/>
    <w:rsid w:val="00671D06"/>
    <w:rsid w:val="00684781"/>
    <w:rsid w:val="00685A36"/>
    <w:rsid w:val="006A58E9"/>
    <w:rsid w:val="00703F21"/>
    <w:rsid w:val="00713956"/>
    <w:rsid w:val="0071583D"/>
    <w:rsid w:val="007313E8"/>
    <w:rsid w:val="007378FF"/>
    <w:rsid w:val="0074780B"/>
    <w:rsid w:val="00765FBC"/>
    <w:rsid w:val="007745D6"/>
    <w:rsid w:val="007779A1"/>
    <w:rsid w:val="00777B96"/>
    <w:rsid w:val="00793000"/>
    <w:rsid w:val="007B3F20"/>
    <w:rsid w:val="007C7094"/>
    <w:rsid w:val="007E39CA"/>
    <w:rsid w:val="007F6F25"/>
    <w:rsid w:val="00822B3A"/>
    <w:rsid w:val="00865DC4"/>
    <w:rsid w:val="008C3849"/>
    <w:rsid w:val="008E4DAF"/>
    <w:rsid w:val="008F04DC"/>
    <w:rsid w:val="008F5A14"/>
    <w:rsid w:val="00925479"/>
    <w:rsid w:val="00965F34"/>
    <w:rsid w:val="00980F6E"/>
    <w:rsid w:val="009C2092"/>
    <w:rsid w:val="009E18B9"/>
    <w:rsid w:val="009F3516"/>
    <w:rsid w:val="00A048D8"/>
    <w:rsid w:val="00A21CF2"/>
    <w:rsid w:val="00A3336C"/>
    <w:rsid w:val="00A34B83"/>
    <w:rsid w:val="00A35E98"/>
    <w:rsid w:val="00A43383"/>
    <w:rsid w:val="00A444F3"/>
    <w:rsid w:val="00A47293"/>
    <w:rsid w:val="00A74FFE"/>
    <w:rsid w:val="00A95E23"/>
    <w:rsid w:val="00AC2694"/>
    <w:rsid w:val="00AD372E"/>
    <w:rsid w:val="00AD75FD"/>
    <w:rsid w:val="00AF6403"/>
    <w:rsid w:val="00B13D33"/>
    <w:rsid w:val="00B32564"/>
    <w:rsid w:val="00B34265"/>
    <w:rsid w:val="00B40A24"/>
    <w:rsid w:val="00B75243"/>
    <w:rsid w:val="00B84295"/>
    <w:rsid w:val="00BB04F5"/>
    <w:rsid w:val="00BD0B3F"/>
    <w:rsid w:val="00BE04AF"/>
    <w:rsid w:val="00BF21DE"/>
    <w:rsid w:val="00BF403E"/>
    <w:rsid w:val="00C32FF7"/>
    <w:rsid w:val="00C336EA"/>
    <w:rsid w:val="00C37B2B"/>
    <w:rsid w:val="00C4489D"/>
    <w:rsid w:val="00C52DDD"/>
    <w:rsid w:val="00C53792"/>
    <w:rsid w:val="00C5483A"/>
    <w:rsid w:val="00C84CC2"/>
    <w:rsid w:val="00C84E3D"/>
    <w:rsid w:val="00C90E20"/>
    <w:rsid w:val="00CD2684"/>
    <w:rsid w:val="00CE024C"/>
    <w:rsid w:val="00CF7566"/>
    <w:rsid w:val="00D052E3"/>
    <w:rsid w:val="00D40125"/>
    <w:rsid w:val="00D43C04"/>
    <w:rsid w:val="00D448DC"/>
    <w:rsid w:val="00D44C32"/>
    <w:rsid w:val="00D44C53"/>
    <w:rsid w:val="00D67DFF"/>
    <w:rsid w:val="00D75514"/>
    <w:rsid w:val="00D765D6"/>
    <w:rsid w:val="00D84B83"/>
    <w:rsid w:val="00D94F49"/>
    <w:rsid w:val="00DA4BA8"/>
    <w:rsid w:val="00DD1757"/>
    <w:rsid w:val="00DD2124"/>
    <w:rsid w:val="00DE1D88"/>
    <w:rsid w:val="00DE5767"/>
    <w:rsid w:val="00DF1E80"/>
    <w:rsid w:val="00E019CA"/>
    <w:rsid w:val="00E04E18"/>
    <w:rsid w:val="00E135F7"/>
    <w:rsid w:val="00E22331"/>
    <w:rsid w:val="00E24BA6"/>
    <w:rsid w:val="00E30E1D"/>
    <w:rsid w:val="00E33B69"/>
    <w:rsid w:val="00E35181"/>
    <w:rsid w:val="00E43C65"/>
    <w:rsid w:val="00E54CEE"/>
    <w:rsid w:val="00E87764"/>
    <w:rsid w:val="00EC245A"/>
    <w:rsid w:val="00EE7874"/>
    <w:rsid w:val="00EF3004"/>
    <w:rsid w:val="00F0799F"/>
    <w:rsid w:val="00F84D47"/>
    <w:rsid w:val="00FB1486"/>
    <w:rsid w:val="00FC4DE6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D81D"/>
  <w15:chartTrackingRefBased/>
  <w15:docId w15:val="{13E1D7BC-DA62-4575-B7FB-535B5A98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38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bbn adviseurs">
      <a:dk1>
        <a:sysClr val="windowText" lastClr="000000"/>
      </a:dk1>
      <a:lt1>
        <a:sysClr val="window" lastClr="FFFFFF"/>
      </a:lt1>
      <a:dk2>
        <a:srgbClr val="504E4D"/>
      </a:dk2>
      <a:lt2>
        <a:srgbClr val="BFBFBF"/>
      </a:lt2>
      <a:accent1>
        <a:srgbClr val="00206B"/>
      </a:accent1>
      <a:accent2>
        <a:srgbClr val="0071B9"/>
      </a:accent2>
      <a:accent3>
        <a:srgbClr val="288ECA"/>
      </a:accent3>
      <a:accent4>
        <a:srgbClr val="63BEEF"/>
      </a:accent4>
      <a:accent5>
        <a:srgbClr val="E42518"/>
      </a:accent5>
      <a:accent6>
        <a:srgbClr val="F36363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1753</Words>
  <Characters>9642</Characters>
  <Application>Microsoft Office Word</Application>
  <DocSecurity>4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Heijmerink</dc:creator>
  <cp:keywords/>
  <dc:description/>
  <cp:lastModifiedBy>Tom Bartels</cp:lastModifiedBy>
  <cp:revision>2</cp:revision>
  <cp:lastPrinted>2020-02-10T11:31:00Z</cp:lastPrinted>
  <dcterms:created xsi:type="dcterms:W3CDTF">2021-03-24T07:45:00Z</dcterms:created>
  <dcterms:modified xsi:type="dcterms:W3CDTF">2021-03-24T07:45:00Z</dcterms:modified>
</cp:coreProperties>
</file>